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D44BC" w14:textId="77777777" w:rsidR="00326975" w:rsidRPr="008357D3" w:rsidRDefault="00326975" w:rsidP="006C5560">
      <w:pPr>
        <w:spacing w:after="0" w:line="240" w:lineRule="auto"/>
        <w:jc w:val="center"/>
        <w:rPr>
          <w:rFonts w:eastAsia="Times New Roman" w:cstheme="minorHAnsi"/>
          <w:b/>
          <w:bCs/>
          <w:sz w:val="28"/>
          <w:szCs w:val="28"/>
        </w:rPr>
      </w:pPr>
    </w:p>
    <w:p w14:paraId="72E2DEC6" w14:textId="77777777" w:rsidR="006C5560" w:rsidRPr="008357D3" w:rsidRDefault="006C5560"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U M O W A</w:t>
      </w:r>
    </w:p>
    <w:p w14:paraId="04894326" w14:textId="77777777" w:rsidR="006C5560" w:rsidRPr="008357D3" w:rsidRDefault="0007712E" w:rsidP="006C5560">
      <w:pPr>
        <w:spacing w:after="0" w:line="240" w:lineRule="auto"/>
        <w:jc w:val="center"/>
        <w:rPr>
          <w:rFonts w:eastAsia="Times New Roman" w:cstheme="minorHAnsi"/>
          <w:b/>
          <w:bCs/>
          <w:sz w:val="28"/>
          <w:szCs w:val="28"/>
        </w:rPr>
      </w:pPr>
      <w:r w:rsidRPr="008357D3">
        <w:rPr>
          <w:rFonts w:eastAsia="Times New Roman" w:cstheme="minorHAnsi"/>
          <w:b/>
          <w:bCs/>
          <w:sz w:val="28"/>
          <w:szCs w:val="28"/>
        </w:rPr>
        <w:t xml:space="preserve">nr </w:t>
      </w:r>
      <w:r w:rsidR="002B3FE5">
        <w:rPr>
          <w:rFonts w:eastAsia="Times New Roman" w:cstheme="minorHAnsi"/>
          <w:b/>
          <w:bCs/>
          <w:sz w:val="28"/>
          <w:szCs w:val="28"/>
        </w:rPr>
        <w:t>………………………………..</w:t>
      </w:r>
    </w:p>
    <w:p w14:paraId="20E1CDF7" w14:textId="77777777" w:rsidR="006C5560" w:rsidRPr="008357D3" w:rsidRDefault="006C5560" w:rsidP="006C5560">
      <w:pPr>
        <w:spacing w:after="0" w:line="240" w:lineRule="auto"/>
        <w:jc w:val="center"/>
        <w:rPr>
          <w:rFonts w:eastAsia="Times New Roman" w:cstheme="minorHAnsi"/>
          <w:b/>
          <w:bCs/>
          <w:sz w:val="20"/>
          <w:szCs w:val="20"/>
        </w:rPr>
      </w:pPr>
    </w:p>
    <w:p w14:paraId="11A7494F"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zawarta w dniu ……</w:t>
      </w:r>
      <w:r w:rsidR="000A74A7">
        <w:rPr>
          <w:rFonts w:eastAsia="Times New Roman" w:cstheme="minorHAnsi"/>
          <w:sz w:val="20"/>
          <w:szCs w:val="20"/>
        </w:rPr>
        <w:t>……..</w:t>
      </w:r>
      <w:r w:rsidRPr="008357D3">
        <w:rPr>
          <w:rFonts w:eastAsia="Times New Roman" w:cstheme="minorHAnsi"/>
          <w:sz w:val="20"/>
          <w:szCs w:val="20"/>
        </w:rPr>
        <w:t>.. 20</w:t>
      </w:r>
      <w:r w:rsidR="008A6AE8" w:rsidRPr="008357D3">
        <w:rPr>
          <w:rFonts w:eastAsia="Times New Roman" w:cstheme="minorHAnsi"/>
          <w:sz w:val="20"/>
          <w:szCs w:val="20"/>
        </w:rPr>
        <w:t>2</w:t>
      </w:r>
      <w:r w:rsidR="002B3FE5">
        <w:rPr>
          <w:rFonts w:eastAsia="Times New Roman" w:cstheme="minorHAnsi"/>
          <w:sz w:val="20"/>
          <w:szCs w:val="20"/>
        </w:rPr>
        <w:t>3</w:t>
      </w:r>
      <w:r w:rsidRPr="008357D3">
        <w:rPr>
          <w:rFonts w:eastAsia="Times New Roman" w:cstheme="minorHAnsi"/>
          <w:sz w:val="20"/>
          <w:szCs w:val="20"/>
        </w:rPr>
        <w:t>r. w Ozimku</w:t>
      </w:r>
    </w:p>
    <w:p w14:paraId="59B4279A"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pomiędzy Gminą Ozimek </w:t>
      </w:r>
    </w:p>
    <w:p w14:paraId="6F6018DB" w14:textId="08EFD35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ul. Ks. J</w:t>
      </w:r>
      <w:r w:rsidR="00326975" w:rsidRPr="008357D3">
        <w:rPr>
          <w:rFonts w:eastAsia="Times New Roman" w:cstheme="minorHAnsi"/>
          <w:sz w:val="20"/>
          <w:szCs w:val="20"/>
        </w:rPr>
        <w:t xml:space="preserve">ana </w:t>
      </w:r>
      <w:r w:rsidRPr="008357D3">
        <w:rPr>
          <w:rFonts w:eastAsia="Times New Roman" w:cstheme="minorHAnsi"/>
          <w:sz w:val="20"/>
          <w:szCs w:val="20"/>
        </w:rPr>
        <w:t>Dzierżona 4b, 46-040 Ozimek</w:t>
      </w:r>
      <w:r w:rsidR="00B71511" w:rsidRPr="008357D3">
        <w:rPr>
          <w:rFonts w:eastAsia="Times New Roman" w:cstheme="minorHAnsi"/>
          <w:sz w:val="20"/>
          <w:szCs w:val="20"/>
        </w:rPr>
        <w:t xml:space="preserve">, NIP: </w:t>
      </w:r>
      <w:r w:rsidR="00326975" w:rsidRPr="008357D3">
        <w:rPr>
          <w:rFonts w:eastAsia="Times New Roman" w:cstheme="minorHAnsi"/>
          <w:sz w:val="20"/>
          <w:szCs w:val="20"/>
        </w:rPr>
        <w:t>9910325175</w:t>
      </w:r>
      <w:r w:rsidR="00B71511" w:rsidRPr="008357D3">
        <w:rPr>
          <w:rFonts w:eastAsia="Times New Roman" w:cstheme="minorHAnsi"/>
          <w:sz w:val="20"/>
          <w:szCs w:val="20"/>
        </w:rPr>
        <w:t>,</w:t>
      </w:r>
      <w:r w:rsidRPr="008357D3">
        <w:rPr>
          <w:rFonts w:eastAsia="Times New Roman" w:cstheme="minorHAnsi"/>
          <w:sz w:val="20"/>
          <w:szCs w:val="20"/>
        </w:rPr>
        <w:t xml:space="preserve">  reprezentowaną przez :</w:t>
      </w:r>
    </w:p>
    <w:p w14:paraId="54A68890" w14:textId="77777777" w:rsidR="006C5560" w:rsidRDefault="008A6AE8" w:rsidP="006C5560">
      <w:pPr>
        <w:spacing w:after="0" w:line="240" w:lineRule="auto"/>
        <w:rPr>
          <w:rFonts w:eastAsia="Times New Roman" w:cstheme="minorHAnsi"/>
          <w:b/>
          <w:bCs/>
          <w:iCs/>
          <w:sz w:val="20"/>
          <w:szCs w:val="20"/>
        </w:rPr>
      </w:pPr>
      <w:r w:rsidRPr="008357D3">
        <w:rPr>
          <w:rFonts w:eastAsia="Times New Roman" w:cstheme="minorHAnsi"/>
          <w:b/>
          <w:bCs/>
          <w:iCs/>
          <w:sz w:val="20"/>
          <w:szCs w:val="20"/>
        </w:rPr>
        <w:t>Mirosława Wieszołka</w:t>
      </w:r>
      <w:r w:rsidR="006C5560" w:rsidRPr="008357D3">
        <w:rPr>
          <w:rFonts w:eastAsia="Times New Roman" w:cstheme="minorHAnsi"/>
          <w:b/>
          <w:bCs/>
          <w:iCs/>
          <w:sz w:val="20"/>
          <w:szCs w:val="20"/>
        </w:rPr>
        <w:t xml:space="preserve"> -  Burmistrza  Ozimka</w:t>
      </w:r>
    </w:p>
    <w:p w14:paraId="386D5D1A" w14:textId="21C7D128" w:rsidR="004F5FDA" w:rsidRPr="008357D3" w:rsidRDefault="004F5FDA" w:rsidP="006C5560">
      <w:pPr>
        <w:spacing w:after="0" w:line="240" w:lineRule="auto"/>
        <w:rPr>
          <w:rFonts w:eastAsia="Times New Roman" w:cstheme="minorHAnsi"/>
          <w:b/>
          <w:bCs/>
          <w:iCs/>
          <w:sz w:val="20"/>
          <w:szCs w:val="20"/>
        </w:rPr>
      </w:pPr>
      <w:r w:rsidRPr="004F5FDA">
        <w:rPr>
          <w:rFonts w:eastAsia="Times New Roman" w:cstheme="minorHAnsi"/>
          <w:b/>
          <w:bCs/>
          <w:iCs/>
          <w:sz w:val="20"/>
          <w:szCs w:val="20"/>
        </w:rPr>
        <w:t>przy kontrasygnacie Skarbnika Gminy – Pani Jadwigi Michnik</w:t>
      </w:r>
    </w:p>
    <w:p w14:paraId="13D1D1A9"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zwanym dalej „Zamawiającym”</w:t>
      </w:r>
    </w:p>
    <w:p w14:paraId="7364EF99"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6C5560" w:rsidRPr="008357D3" w14:paraId="38D71646" w14:textId="77777777" w:rsidTr="00AC22AA">
        <w:trPr>
          <w:trHeight w:val="1055"/>
        </w:trPr>
        <w:tc>
          <w:tcPr>
            <w:tcW w:w="9080" w:type="dxa"/>
            <w:tcBorders>
              <w:top w:val="single" w:sz="4" w:space="0" w:color="auto"/>
              <w:left w:val="single" w:sz="4" w:space="0" w:color="auto"/>
              <w:bottom w:val="single" w:sz="4" w:space="0" w:color="auto"/>
              <w:right w:val="single" w:sz="4" w:space="0" w:color="auto"/>
            </w:tcBorders>
          </w:tcPr>
          <w:p w14:paraId="0248AB0F" w14:textId="77777777" w:rsidR="006C5560" w:rsidRPr="008357D3" w:rsidRDefault="006C5560" w:rsidP="006C5560">
            <w:pPr>
              <w:spacing w:after="0" w:line="240" w:lineRule="auto"/>
              <w:jc w:val="center"/>
              <w:rPr>
                <w:rFonts w:eastAsia="Times New Roman" w:cstheme="minorHAnsi"/>
                <w:sz w:val="20"/>
                <w:szCs w:val="20"/>
              </w:rPr>
            </w:pPr>
          </w:p>
        </w:tc>
      </w:tr>
    </w:tbl>
    <w:p w14:paraId="2E7E3B46" w14:textId="77777777" w:rsidR="006C5560" w:rsidRPr="008357D3" w:rsidRDefault="006C5560" w:rsidP="006C5560">
      <w:pPr>
        <w:spacing w:after="0" w:line="240" w:lineRule="auto"/>
        <w:rPr>
          <w:rFonts w:eastAsia="Times New Roman" w:cstheme="minorHAnsi"/>
          <w:sz w:val="20"/>
          <w:szCs w:val="20"/>
        </w:rPr>
      </w:pPr>
      <w:r w:rsidRPr="008357D3">
        <w:rPr>
          <w:rFonts w:eastAsia="Times New Roman" w:cstheme="minorHAnsi"/>
          <w:sz w:val="20"/>
          <w:szCs w:val="20"/>
        </w:rPr>
        <w:t xml:space="preserve">zwanym dalej „Wykonawcą” </w:t>
      </w:r>
    </w:p>
    <w:p w14:paraId="3BB4AD9E" w14:textId="77777777" w:rsidR="006C5560" w:rsidRPr="008357D3" w:rsidRDefault="006C5560" w:rsidP="006C5560">
      <w:pPr>
        <w:spacing w:after="0" w:line="240" w:lineRule="auto"/>
        <w:rPr>
          <w:rFonts w:eastAsia="Times New Roman" w:cstheme="minorHAnsi"/>
          <w:sz w:val="20"/>
          <w:szCs w:val="20"/>
        </w:rPr>
      </w:pPr>
    </w:p>
    <w:p w14:paraId="1D75614A" w14:textId="77777777" w:rsidR="006C5560" w:rsidRPr="008357D3" w:rsidRDefault="006C5560" w:rsidP="006C5560">
      <w:pPr>
        <w:spacing w:after="0" w:line="240" w:lineRule="auto"/>
        <w:ind w:right="403"/>
        <w:jc w:val="both"/>
        <w:rPr>
          <w:rFonts w:eastAsia="Times New Roman" w:cstheme="minorHAnsi"/>
          <w:i/>
          <w:sz w:val="20"/>
          <w:szCs w:val="20"/>
        </w:rPr>
      </w:pPr>
      <w:r w:rsidRPr="008357D3">
        <w:rPr>
          <w:rFonts w:eastAsia="Times New Roman" w:cstheme="minorHAnsi"/>
          <w:i/>
          <w:sz w:val="20"/>
          <w:szCs w:val="20"/>
        </w:rPr>
        <w:t>Zamawiający w wyniku postępowania o udzielenie zamówienia publicznego przeprowadzonego w trybie przetargu nieograniczonego</w:t>
      </w:r>
      <w:r w:rsidR="00B71511" w:rsidRPr="008357D3">
        <w:rPr>
          <w:rFonts w:eastAsia="Times New Roman" w:cstheme="minorHAnsi"/>
          <w:i/>
          <w:sz w:val="20"/>
          <w:szCs w:val="20"/>
        </w:rPr>
        <w:t>,</w:t>
      </w:r>
      <w:r w:rsidRPr="008357D3">
        <w:rPr>
          <w:rFonts w:eastAsia="Times New Roman" w:cstheme="minorHAnsi"/>
          <w:i/>
          <w:sz w:val="20"/>
          <w:szCs w:val="20"/>
        </w:rPr>
        <w:t xml:space="preserve"> zgodnie z art. </w:t>
      </w:r>
      <w:r w:rsidR="00A61F3D" w:rsidRPr="008357D3">
        <w:rPr>
          <w:rFonts w:eastAsia="Times New Roman" w:cstheme="minorHAnsi"/>
          <w:i/>
          <w:sz w:val="20"/>
          <w:szCs w:val="20"/>
        </w:rPr>
        <w:t xml:space="preserve">275 ust. 1 </w:t>
      </w:r>
      <w:r w:rsidRPr="008357D3">
        <w:rPr>
          <w:rFonts w:eastAsia="Times New Roman" w:cstheme="minorHAnsi"/>
          <w:i/>
          <w:sz w:val="20"/>
          <w:szCs w:val="20"/>
        </w:rPr>
        <w:t xml:space="preserve"> Ustawy </w:t>
      </w:r>
      <w:r w:rsidR="00326975" w:rsidRPr="008357D3">
        <w:rPr>
          <w:rFonts w:eastAsia="Times New Roman" w:cstheme="minorHAnsi"/>
          <w:i/>
          <w:sz w:val="20"/>
          <w:szCs w:val="20"/>
        </w:rPr>
        <w:t xml:space="preserve">prawo </w:t>
      </w:r>
      <w:r w:rsidR="007D52C8" w:rsidRPr="008357D3">
        <w:rPr>
          <w:rFonts w:eastAsia="Times New Roman" w:cstheme="minorHAnsi"/>
          <w:i/>
          <w:sz w:val="20"/>
          <w:szCs w:val="20"/>
        </w:rPr>
        <w:t>zamówień</w:t>
      </w:r>
      <w:r w:rsidR="008E7AFA">
        <w:rPr>
          <w:rFonts w:eastAsia="Times New Roman" w:cstheme="minorHAnsi"/>
          <w:i/>
          <w:sz w:val="20"/>
          <w:szCs w:val="20"/>
        </w:rPr>
        <w:t xml:space="preserve"> </w:t>
      </w:r>
      <w:r w:rsidRPr="008357D3">
        <w:rPr>
          <w:rFonts w:eastAsia="Times New Roman" w:cstheme="minorHAnsi"/>
          <w:i/>
          <w:sz w:val="20"/>
          <w:szCs w:val="20"/>
        </w:rPr>
        <w:t>publicznych dokonał wyboru Wykonawcy na zadanie wyszczególnione w § 1 niniejszej umowy.</w:t>
      </w:r>
    </w:p>
    <w:p w14:paraId="3B221406" w14:textId="77777777" w:rsidR="00145244" w:rsidRPr="008357D3" w:rsidRDefault="00145244" w:rsidP="002B3FE5">
      <w:pPr>
        <w:spacing w:after="0" w:line="240" w:lineRule="auto"/>
        <w:rPr>
          <w:rFonts w:eastAsia="Times New Roman" w:cstheme="minorHAnsi"/>
          <w:b/>
          <w:bCs/>
          <w:i/>
          <w:sz w:val="20"/>
          <w:szCs w:val="20"/>
        </w:rPr>
      </w:pPr>
    </w:p>
    <w:p w14:paraId="2566F03D" w14:textId="77777777" w:rsidR="006C5560" w:rsidRPr="00362558"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 1</w:t>
      </w:r>
    </w:p>
    <w:p w14:paraId="791B27A1" w14:textId="77777777" w:rsidR="006C5560" w:rsidRDefault="006C5560" w:rsidP="006C5560">
      <w:pPr>
        <w:spacing w:after="0" w:line="240" w:lineRule="auto"/>
        <w:jc w:val="center"/>
        <w:rPr>
          <w:rFonts w:eastAsia="Times New Roman" w:cstheme="minorHAnsi"/>
          <w:b/>
          <w:bCs/>
          <w:sz w:val="20"/>
          <w:szCs w:val="20"/>
        </w:rPr>
      </w:pPr>
      <w:r w:rsidRPr="00362558">
        <w:rPr>
          <w:rFonts w:eastAsia="Times New Roman" w:cstheme="minorHAnsi"/>
          <w:b/>
          <w:bCs/>
          <w:sz w:val="20"/>
          <w:szCs w:val="20"/>
        </w:rPr>
        <w:t>Przedmiot umowy</w:t>
      </w:r>
    </w:p>
    <w:p w14:paraId="21CC32AB" w14:textId="77777777" w:rsidR="004D4C15" w:rsidRPr="00362558" w:rsidRDefault="004D4C15" w:rsidP="006C5560">
      <w:pPr>
        <w:spacing w:after="0" w:line="240" w:lineRule="auto"/>
        <w:jc w:val="center"/>
        <w:rPr>
          <w:rFonts w:eastAsia="Times New Roman" w:cstheme="minorHAnsi"/>
          <w:b/>
          <w:bCs/>
          <w:sz w:val="20"/>
          <w:szCs w:val="20"/>
        </w:rPr>
      </w:pPr>
    </w:p>
    <w:p w14:paraId="31C0823E" w14:textId="5E5DA67C" w:rsidR="004D4C15" w:rsidRPr="00880162" w:rsidRDefault="006B1385" w:rsidP="004D4C15">
      <w:pPr>
        <w:pStyle w:val="Standard"/>
        <w:numPr>
          <w:ilvl w:val="0"/>
          <w:numId w:val="26"/>
        </w:numPr>
        <w:spacing w:after="0" w:line="240" w:lineRule="auto"/>
        <w:jc w:val="both"/>
        <w:rPr>
          <w:rFonts w:asciiTheme="minorHAnsi" w:hAnsiTheme="minorHAnsi" w:cstheme="minorHAnsi"/>
          <w:bCs/>
          <w:szCs w:val="20"/>
        </w:rPr>
      </w:pPr>
      <w:r w:rsidRPr="002339C9">
        <w:rPr>
          <w:rFonts w:asciiTheme="minorHAnsi" w:hAnsiTheme="minorHAnsi" w:cstheme="minorHAnsi"/>
          <w:szCs w:val="20"/>
        </w:rPr>
        <w:t xml:space="preserve">Zamawiający zleca, a Wykonawca przyjmuje do wykonania </w:t>
      </w:r>
      <w:r w:rsidRPr="00880162">
        <w:rPr>
          <w:rFonts w:asciiTheme="minorHAnsi" w:hAnsiTheme="minorHAnsi" w:cstheme="minorHAnsi"/>
          <w:szCs w:val="20"/>
        </w:rPr>
        <w:t xml:space="preserve">roboty budowlane </w:t>
      </w:r>
      <w:r w:rsidR="00880162" w:rsidRPr="00880162">
        <w:rPr>
          <w:rFonts w:asciiTheme="minorHAnsi" w:hAnsiTheme="minorHAnsi" w:cstheme="minorHAnsi"/>
          <w:szCs w:val="20"/>
        </w:rPr>
        <w:t xml:space="preserve">pn. </w:t>
      </w:r>
      <w:bookmarkStart w:id="0" w:name="_Hlk147737837"/>
      <w:r w:rsidR="008E7AFA" w:rsidRPr="00A41CB2">
        <w:rPr>
          <w:rFonts w:asciiTheme="minorHAnsi" w:hAnsiTheme="minorHAnsi" w:cstheme="minorHAnsi"/>
          <w:szCs w:val="20"/>
        </w:rPr>
        <w:t>„</w:t>
      </w:r>
      <w:bookmarkStart w:id="1" w:name="_Hlk144375591"/>
      <w:r w:rsidR="00A41CB2" w:rsidRPr="00A41CB2">
        <w:rPr>
          <w:rFonts w:asciiTheme="minorHAnsi" w:hAnsiTheme="minorHAnsi" w:cstheme="minorHAnsi"/>
        </w:rPr>
        <w:t xml:space="preserve">Remont </w:t>
      </w:r>
      <w:bookmarkEnd w:id="1"/>
      <w:r w:rsidR="00DE6D74">
        <w:rPr>
          <w:rFonts w:asciiTheme="minorHAnsi" w:hAnsiTheme="minorHAnsi" w:cstheme="minorHAnsi"/>
        </w:rPr>
        <w:t xml:space="preserve">ul. </w:t>
      </w:r>
      <w:r w:rsidR="002F354A">
        <w:rPr>
          <w:rFonts w:asciiTheme="minorHAnsi" w:hAnsiTheme="minorHAnsi" w:cstheme="minorHAnsi"/>
        </w:rPr>
        <w:t>Polnej</w:t>
      </w:r>
      <w:r w:rsidR="004C6E88">
        <w:rPr>
          <w:rFonts w:asciiTheme="minorHAnsi" w:hAnsiTheme="minorHAnsi" w:cstheme="minorHAnsi"/>
        </w:rPr>
        <w:t xml:space="preserve"> cd.</w:t>
      </w:r>
      <w:r w:rsidR="008E7AFA" w:rsidRPr="00A41CB2">
        <w:rPr>
          <w:rFonts w:asciiTheme="minorHAnsi" w:hAnsiTheme="minorHAnsi" w:cstheme="minorHAnsi"/>
          <w:szCs w:val="20"/>
        </w:rPr>
        <w:t>”</w:t>
      </w:r>
      <w:r w:rsidR="00DE6D74">
        <w:rPr>
          <w:rFonts w:asciiTheme="minorHAnsi" w:hAnsiTheme="minorHAnsi" w:cstheme="minorHAnsi"/>
          <w:szCs w:val="20"/>
        </w:rPr>
        <w:t xml:space="preserve"> w m. Krzyżowa Dolina</w:t>
      </w:r>
      <w:bookmarkEnd w:id="0"/>
      <w:r w:rsidR="0009184F">
        <w:rPr>
          <w:rFonts w:asciiTheme="minorHAnsi" w:hAnsiTheme="minorHAnsi" w:cstheme="minorHAnsi"/>
          <w:szCs w:val="20"/>
        </w:rPr>
        <w:t xml:space="preserve"> na dz. nr </w:t>
      </w:r>
      <w:r w:rsidR="004C6E88">
        <w:rPr>
          <w:rFonts w:asciiTheme="minorHAnsi" w:hAnsiTheme="minorHAnsi" w:cstheme="minorHAnsi"/>
          <w:szCs w:val="20"/>
        </w:rPr>
        <w:t>17</w:t>
      </w:r>
      <w:r w:rsidR="002B3FE5" w:rsidRPr="00A41CB2">
        <w:rPr>
          <w:rFonts w:asciiTheme="minorHAnsi" w:hAnsiTheme="minorHAnsi" w:cstheme="minorHAnsi"/>
          <w:szCs w:val="20"/>
        </w:rPr>
        <w:t>.</w:t>
      </w:r>
      <w:r w:rsidR="00A41CB2">
        <w:rPr>
          <w:rFonts w:asciiTheme="minorHAnsi" w:hAnsiTheme="minorHAnsi" w:cstheme="minorHAnsi"/>
          <w:b/>
          <w:bCs/>
          <w:szCs w:val="20"/>
        </w:rPr>
        <w:t xml:space="preserve"> </w:t>
      </w:r>
      <w:r w:rsidR="00880162" w:rsidRPr="00880162">
        <w:rPr>
          <w:rFonts w:asciiTheme="minorHAnsi" w:hAnsiTheme="minorHAnsi" w:cstheme="minorHAnsi"/>
          <w:bCs/>
        </w:rPr>
        <w:t xml:space="preserve">Zadanie jest realizowane w ramach </w:t>
      </w:r>
      <w:r w:rsidR="00DE6D74">
        <w:rPr>
          <w:rFonts w:asciiTheme="minorHAnsi" w:hAnsiTheme="minorHAnsi" w:cstheme="minorHAnsi"/>
          <w:bCs/>
        </w:rPr>
        <w:t>Funduszu Sołeckiego.</w:t>
      </w:r>
    </w:p>
    <w:p w14:paraId="4151603C" w14:textId="7C5C0DB1" w:rsidR="006B1385" w:rsidRPr="004F71E3" w:rsidRDefault="006C5560" w:rsidP="004F71E3">
      <w:pPr>
        <w:pStyle w:val="Akapitzlist"/>
        <w:numPr>
          <w:ilvl w:val="0"/>
          <w:numId w:val="26"/>
        </w:numPr>
        <w:rPr>
          <w:rFonts w:eastAsia="Times New Roman" w:cstheme="minorHAnsi"/>
          <w:sz w:val="20"/>
          <w:szCs w:val="20"/>
          <w:lang w:eastAsia="en-GB"/>
        </w:rPr>
      </w:pPr>
      <w:r w:rsidRPr="004F71E3">
        <w:rPr>
          <w:rFonts w:eastAsia="Times New Roman" w:cstheme="minorHAnsi"/>
          <w:sz w:val="20"/>
          <w:szCs w:val="20"/>
          <w:lang w:eastAsia="en-GB"/>
        </w:rPr>
        <w:t>Roboty będące przedmiotem zmówienia będą wykonane przy użyciu sprzętu, urządzeń i materiałów o jakości odpowiadającej stosownym przepisom, normom, standardom i warunkom podanym w specyfikacji istotnych warunków zamówienia.</w:t>
      </w:r>
      <w:r w:rsidR="004F71E3" w:rsidRPr="004F71E3">
        <w:rPr>
          <w:rFonts w:eastAsia="Times New Roman" w:cstheme="minorHAnsi"/>
          <w:sz w:val="20"/>
          <w:szCs w:val="20"/>
          <w:lang w:eastAsia="en-GB"/>
        </w:rPr>
        <w:t xml:space="preserve"> </w:t>
      </w:r>
    </w:p>
    <w:p w14:paraId="69E5C439" w14:textId="1972B75B" w:rsidR="006B1385" w:rsidRPr="00362558" w:rsidRDefault="006B1385" w:rsidP="00362558">
      <w:pPr>
        <w:numPr>
          <w:ilvl w:val="0"/>
          <w:numId w:val="26"/>
        </w:numPr>
        <w:spacing w:after="0" w:line="240" w:lineRule="auto"/>
        <w:jc w:val="both"/>
        <w:rPr>
          <w:rFonts w:cstheme="minorHAnsi"/>
          <w:bCs/>
          <w:sz w:val="20"/>
          <w:szCs w:val="20"/>
        </w:rPr>
      </w:pPr>
      <w:r w:rsidRPr="00362558">
        <w:rPr>
          <w:rFonts w:cstheme="minorHAnsi"/>
          <w:bCs/>
          <w:sz w:val="20"/>
          <w:szCs w:val="20"/>
        </w:rPr>
        <w:t>Wykonawca zobowiązuje się realizować przedmiot umowy z zachowaniem należytej staranności,                                          z uwzględnieniem zawodowego charakteru prowadzonej działalności, w zgodzie z postanowieniami niniejszej umowy, powszechnie obowiązującymi przepisami prawa, normami oraz zasadami wiedzy technicznej i sztuki budowlanej</w:t>
      </w:r>
      <w:r w:rsidR="00651955">
        <w:rPr>
          <w:rFonts w:cstheme="minorHAnsi"/>
          <w:bCs/>
          <w:sz w:val="20"/>
          <w:szCs w:val="20"/>
        </w:rPr>
        <w:t>.</w:t>
      </w:r>
    </w:p>
    <w:p w14:paraId="2EA5A429" w14:textId="77777777" w:rsidR="006B1385" w:rsidRPr="00E473AA" w:rsidRDefault="000829AB"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Wykonawca oświadcza, że zapoznał się</w:t>
      </w:r>
      <w:r w:rsidR="009B3E37" w:rsidRPr="00362558">
        <w:rPr>
          <w:rFonts w:eastAsia="Times New Roman" w:cstheme="minorHAnsi"/>
          <w:sz w:val="20"/>
          <w:szCs w:val="20"/>
          <w:lang w:eastAsia="en-GB"/>
        </w:rPr>
        <w:t xml:space="preserve"> z</w:t>
      </w:r>
      <w:r w:rsidR="008E7AFA">
        <w:rPr>
          <w:rFonts w:eastAsia="Times New Roman" w:cstheme="minorHAnsi"/>
          <w:sz w:val="20"/>
          <w:szCs w:val="20"/>
          <w:lang w:eastAsia="en-GB"/>
        </w:rPr>
        <w:t xml:space="preserve"> </w:t>
      </w:r>
      <w:r w:rsidR="00A95272" w:rsidRPr="00362558">
        <w:rPr>
          <w:rFonts w:eastAsia="Times New Roman" w:cstheme="minorHAnsi"/>
          <w:sz w:val="20"/>
          <w:szCs w:val="20"/>
          <w:lang w:eastAsia="en-GB"/>
        </w:rPr>
        <w:t xml:space="preserve">obszarem robót </w:t>
      </w:r>
      <w:r w:rsidRPr="00362558">
        <w:rPr>
          <w:rFonts w:eastAsia="Times New Roman" w:cstheme="minorHAnsi"/>
          <w:sz w:val="20"/>
          <w:szCs w:val="20"/>
          <w:lang w:eastAsia="en-GB"/>
        </w:rPr>
        <w:t>i nie wnosi w tym zakresie żadnych zastrzeżeń.</w:t>
      </w:r>
      <w:r w:rsidR="008E7AFA">
        <w:rPr>
          <w:rFonts w:eastAsia="Times New Roman" w:cstheme="minorHAnsi"/>
          <w:sz w:val="20"/>
          <w:szCs w:val="20"/>
          <w:lang w:eastAsia="en-GB"/>
        </w:rPr>
        <w:t xml:space="preserve"> </w:t>
      </w:r>
      <w:r w:rsidR="00E473AA" w:rsidRPr="00E473AA">
        <w:rPr>
          <w:sz w:val="20"/>
          <w:szCs w:val="20"/>
        </w:rPr>
        <w:t>Oświadczenie to nie obejmuje sieci, urządzeń i obiektów znajdujących się pod poziomem gruntu, a nieujawnionych w oficjalnych rejestrach.</w:t>
      </w:r>
    </w:p>
    <w:p w14:paraId="2397907D" w14:textId="77777777" w:rsidR="006B1385" w:rsidRPr="00362558" w:rsidRDefault="006B1385" w:rsidP="00362558">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Roboty budowlane wchodzące w zakres przedmiotu umowy zostaną wykonane z materiałów i urządzeń dostarczonych przez Wykonawcę. Materiały, o których mowa, powinny odpowiadać co do jakości wymaganiom określonym ustawą z dnia 16 kwietnia 2004 r. o wyrobach budowlanych</w:t>
      </w:r>
      <w:r w:rsidR="00482A96" w:rsidRPr="00362558">
        <w:rPr>
          <w:rFonts w:eastAsia="Times New Roman" w:cstheme="minorHAnsi"/>
          <w:sz w:val="20"/>
          <w:szCs w:val="20"/>
          <w:lang w:eastAsia="en-GB"/>
        </w:rPr>
        <w:t xml:space="preserve"> (t.j. Dz. U. z 202</w:t>
      </w:r>
      <w:r w:rsidR="006D5C57">
        <w:rPr>
          <w:rFonts w:eastAsia="Times New Roman" w:cstheme="minorHAnsi"/>
          <w:sz w:val="20"/>
          <w:szCs w:val="20"/>
          <w:lang w:eastAsia="en-GB"/>
        </w:rPr>
        <w:t>1</w:t>
      </w:r>
      <w:r w:rsidR="00482A96" w:rsidRPr="00362558">
        <w:rPr>
          <w:rFonts w:eastAsia="Times New Roman" w:cstheme="minorHAnsi"/>
          <w:sz w:val="20"/>
          <w:szCs w:val="20"/>
          <w:lang w:eastAsia="en-GB"/>
        </w:rPr>
        <w:t xml:space="preserve"> r. poz. </w:t>
      </w:r>
      <w:r w:rsidR="006D5C57">
        <w:rPr>
          <w:rFonts w:eastAsia="Times New Roman" w:cstheme="minorHAnsi"/>
          <w:sz w:val="20"/>
          <w:szCs w:val="20"/>
          <w:lang w:eastAsia="en-GB"/>
        </w:rPr>
        <w:t>1213</w:t>
      </w:r>
      <w:r w:rsidR="00482A96" w:rsidRPr="00362558">
        <w:rPr>
          <w:rFonts w:eastAsia="Times New Roman" w:cstheme="minorHAnsi"/>
          <w:sz w:val="20"/>
          <w:szCs w:val="20"/>
          <w:lang w:eastAsia="en-GB"/>
        </w:rPr>
        <w:t>z późn. zm.) oraz aktów wykonawczych do tej ustawy</w:t>
      </w:r>
      <w:r w:rsidRPr="00362558">
        <w:rPr>
          <w:rFonts w:eastAsia="Times New Roman" w:cstheme="minorHAnsi"/>
          <w:sz w:val="20"/>
          <w:szCs w:val="20"/>
          <w:lang w:eastAsia="en-GB"/>
        </w:rPr>
        <w:t>.</w:t>
      </w:r>
    </w:p>
    <w:p w14:paraId="088ECBDA" w14:textId="77777777" w:rsidR="004D4C15" w:rsidRPr="002B3FE5" w:rsidRDefault="00587A03" w:rsidP="002B3FE5">
      <w:pPr>
        <w:numPr>
          <w:ilvl w:val="0"/>
          <w:numId w:val="26"/>
        </w:numPr>
        <w:spacing w:after="0" w:line="240" w:lineRule="auto"/>
        <w:jc w:val="both"/>
        <w:rPr>
          <w:rFonts w:cstheme="minorHAnsi"/>
          <w:bCs/>
          <w:sz w:val="20"/>
          <w:szCs w:val="20"/>
        </w:rPr>
      </w:pPr>
      <w:r w:rsidRPr="00362558">
        <w:rPr>
          <w:rFonts w:eastAsia="Times New Roman" w:cstheme="minorHAnsi"/>
          <w:sz w:val="20"/>
          <w:szCs w:val="20"/>
          <w:lang w:eastAsia="en-GB"/>
        </w:rPr>
        <w:t>Specyfikacja Warunków Zamówienia</w:t>
      </w:r>
      <w:r w:rsidR="008E7AFA">
        <w:rPr>
          <w:rFonts w:eastAsia="Times New Roman" w:cstheme="minorHAnsi"/>
          <w:sz w:val="20"/>
          <w:szCs w:val="20"/>
          <w:lang w:eastAsia="en-GB"/>
        </w:rPr>
        <w:t xml:space="preserve"> </w:t>
      </w:r>
      <w:r w:rsidRPr="00362558">
        <w:rPr>
          <w:rFonts w:eastAsia="Times New Roman" w:cstheme="minorHAnsi"/>
          <w:sz w:val="20"/>
          <w:szCs w:val="20"/>
          <w:lang w:eastAsia="en-GB"/>
        </w:rPr>
        <w:t xml:space="preserve">oraz oferta Wykonawcy stanowi integralną część </w:t>
      </w:r>
      <w:r w:rsidR="00526985" w:rsidRPr="00362558">
        <w:rPr>
          <w:rFonts w:eastAsia="Times New Roman" w:cstheme="minorHAnsi"/>
          <w:sz w:val="20"/>
          <w:szCs w:val="20"/>
          <w:lang w:eastAsia="en-GB"/>
        </w:rPr>
        <w:t xml:space="preserve">niniejszej </w:t>
      </w:r>
      <w:r w:rsidRPr="00362558">
        <w:rPr>
          <w:rFonts w:eastAsia="Times New Roman" w:cstheme="minorHAnsi"/>
          <w:sz w:val="20"/>
          <w:szCs w:val="20"/>
          <w:lang w:eastAsia="en-GB"/>
        </w:rPr>
        <w:t xml:space="preserve">umowy. </w:t>
      </w:r>
    </w:p>
    <w:p w14:paraId="692F25C3" w14:textId="77777777" w:rsidR="007E18BE" w:rsidRDefault="007E18BE" w:rsidP="006C5560">
      <w:pPr>
        <w:spacing w:after="0" w:line="240" w:lineRule="auto"/>
        <w:jc w:val="center"/>
        <w:rPr>
          <w:rFonts w:eastAsia="Times New Roman" w:cstheme="minorHAnsi"/>
          <w:b/>
          <w:sz w:val="20"/>
          <w:szCs w:val="20"/>
        </w:rPr>
      </w:pPr>
    </w:p>
    <w:p w14:paraId="50C89330" w14:textId="77777777" w:rsidR="006C5560" w:rsidRPr="00362558"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 2</w:t>
      </w:r>
    </w:p>
    <w:p w14:paraId="39C3811D" w14:textId="77777777" w:rsidR="004D4C15" w:rsidRDefault="006C5560" w:rsidP="006C5560">
      <w:pPr>
        <w:spacing w:after="0" w:line="240" w:lineRule="auto"/>
        <w:jc w:val="center"/>
        <w:rPr>
          <w:rFonts w:eastAsia="Times New Roman" w:cstheme="minorHAnsi"/>
          <w:sz w:val="20"/>
          <w:szCs w:val="20"/>
        </w:rPr>
      </w:pPr>
      <w:r w:rsidRPr="00362558">
        <w:rPr>
          <w:rFonts w:eastAsia="Times New Roman" w:cstheme="minorHAnsi"/>
          <w:b/>
          <w:sz w:val="20"/>
          <w:szCs w:val="20"/>
        </w:rPr>
        <w:t>Termin realizacji umowy</w:t>
      </w:r>
    </w:p>
    <w:p w14:paraId="1C3D05DC" w14:textId="77777777" w:rsidR="006C5560" w:rsidRPr="00362558" w:rsidRDefault="006C5560" w:rsidP="006C5560">
      <w:pPr>
        <w:spacing w:after="0" w:line="240" w:lineRule="auto"/>
        <w:jc w:val="center"/>
        <w:rPr>
          <w:rFonts w:eastAsia="Times New Roman" w:cstheme="minorHAnsi"/>
          <w:sz w:val="20"/>
          <w:szCs w:val="20"/>
        </w:rPr>
      </w:pPr>
    </w:p>
    <w:p w14:paraId="33B3D642" w14:textId="42D93F28" w:rsidR="001A4D9B" w:rsidRDefault="006C5560" w:rsidP="001A4D9B">
      <w:pPr>
        <w:pStyle w:val="Akapitzlist"/>
        <w:numPr>
          <w:ilvl w:val="0"/>
          <w:numId w:val="11"/>
        </w:numPr>
        <w:spacing w:after="0" w:line="240" w:lineRule="auto"/>
        <w:ind w:left="426"/>
        <w:rPr>
          <w:rFonts w:eastAsia="Times New Roman" w:cstheme="minorHAnsi"/>
          <w:sz w:val="20"/>
          <w:szCs w:val="20"/>
        </w:rPr>
      </w:pPr>
      <w:r w:rsidRPr="00362558">
        <w:rPr>
          <w:rFonts w:eastAsia="Times New Roman" w:cstheme="minorHAnsi"/>
          <w:sz w:val="20"/>
          <w:szCs w:val="20"/>
        </w:rPr>
        <w:t xml:space="preserve">Rozpoczęcie – od dnia </w:t>
      </w:r>
      <w:r w:rsidR="00651955">
        <w:rPr>
          <w:rFonts w:eastAsia="Times New Roman" w:cstheme="minorHAnsi"/>
          <w:sz w:val="20"/>
          <w:szCs w:val="20"/>
        </w:rPr>
        <w:t>przekazania terenu budowy.</w:t>
      </w:r>
    </w:p>
    <w:p w14:paraId="39D0F723" w14:textId="4D97EF6A" w:rsidR="006C5560" w:rsidRPr="001A4D9B" w:rsidRDefault="00587A03" w:rsidP="001A4D9B">
      <w:pPr>
        <w:pStyle w:val="Akapitzlist"/>
        <w:numPr>
          <w:ilvl w:val="0"/>
          <w:numId w:val="11"/>
        </w:numPr>
        <w:spacing w:after="0" w:line="240" w:lineRule="auto"/>
        <w:ind w:left="426"/>
        <w:rPr>
          <w:rFonts w:eastAsia="Times New Roman" w:cstheme="minorHAnsi"/>
          <w:sz w:val="20"/>
          <w:szCs w:val="20"/>
        </w:rPr>
      </w:pPr>
      <w:r w:rsidRPr="001A4D9B">
        <w:rPr>
          <w:rFonts w:eastAsia="Times New Roman" w:cstheme="minorHAnsi"/>
          <w:sz w:val="20"/>
          <w:szCs w:val="20"/>
        </w:rPr>
        <w:t>Zakończenie –</w:t>
      </w:r>
      <w:r w:rsidR="001A4D9B" w:rsidRPr="001A4D9B">
        <w:rPr>
          <w:rFonts w:eastAsia="Times New Roman" w:cstheme="minorHAnsi"/>
          <w:sz w:val="20"/>
          <w:szCs w:val="20"/>
        </w:rPr>
        <w:t xml:space="preserve">do </w:t>
      </w:r>
      <w:r w:rsidR="00FF73C1">
        <w:rPr>
          <w:rFonts w:eastAsia="Times New Roman" w:cstheme="minorHAnsi"/>
          <w:sz w:val="20"/>
          <w:szCs w:val="20"/>
        </w:rPr>
        <w:t>30</w:t>
      </w:r>
      <w:r w:rsidR="001A4D9B" w:rsidRPr="001A4D9B">
        <w:rPr>
          <w:rFonts w:eastAsia="Times New Roman" w:cstheme="minorHAnsi"/>
          <w:sz w:val="20"/>
          <w:szCs w:val="20"/>
        </w:rPr>
        <w:t xml:space="preserve"> dni od daty </w:t>
      </w:r>
      <w:r w:rsidR="00CB01C7">
        <w:rPr>
          <w:rFonts w:eastAsia="Times New Roman" w:cstheme="minorHAnsi"/>
          <w:sz w:val="20"/>
          <w:szCs w:val="20"/>
        </w:rPr>
        <w:t>podpisania umowy</w:t>
      </w:r>
      <w:r w:rsidR="001A4D9B" w:rsidRPr="001A4D9B">
        <w:rPr>
          <w:rFonts w:eastAsia="Times New Roman" w:cstheme="minorHAnsi"/>
          <w:sz w:val="20"/>
          <w:szCs w:val="20"/>
        </w:rPr>
        <w:t xml:space="preserve"> jednak nie później niż do </w:t>
      </w:r>
      <w:r w:rsidR="00651955" w:rsidRPr="00651955">
        <w:rPr>
          <w:rFonts w:eastAsia="Times New Roman" w:cstheme="minorHAnsi"/>
          <w:sz w:val="20"/>
          <w:szCs w:val="20"/>
        </w:rPr>
        <w:t>15.12.2023.</w:t>
      </w:r>
    </w:p>
    <w:p w14:paraId="20A5BEE0" w14:textId="77777777" w:rsidR="006B1385" w:rsidRPr="00362558" w:rsidRDefault="00993302" w:rsidP="00362558">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t xml:space="preserve">Wykonawca przystąpi do wykonywania robót budowlanych po </w:t>
      </w:r>
      <w:r w:rsidR="00993847" w:rsidRPr="00362558">
        <w:rPr>
          <w:rFonts w:eastAsia="Times New Roman" w:cstheme="minorHAnsi"/>
          <w:bCs/>
          <w:sz w:val="20"/>
          <w:szCs w:val="20"/>
        </w:rPr>
        <w:t xml:space="preserve">protokolarnym </w:t>
      </w:r>
      <w:r w:rsidRPr="00362558">
        <w:rPr>
          <w:rFonts w:eastAsia="Times New Roman" w:cstheme="minorHAnsi"/>
          <w:bCs/>
          <w:sz w:val="20"/>
          <w:szCs w:val="20"/>
        </w:rPr>
        <w:t>przekazaniu przez Zamawiającego placu budowy.</w:t>
      </w:r>
    </w:p>
    <w:p w14:paraId="119863F4" w14:textId="77777777" w:rsidR="004D4C15" w:rsidRPr="007E18BE" w:rsidRDefault="00993302" w:rsidP="00ED2E3C">
      <w:pPr>
        <w:pStyle w:val="Akapitzlist"/>
        <w:numPr>
          <w:ilvl w:val="0"/>
          <w:numId w:val="11"/>
        </w:numPr>
        <w:spacing w:after="0" w:line="240" w:lineRule="auto"/>
        <w:ind w:left="426"/>
        <w:jc w:val="both"/>
        <w:rPr>
          <w:rFonts w:eastAsia="Times New Roman" w:cstheme="minorHAnsi"/>
          <w:bCs/>
          <w:sz w:val="20"/>
          <w:szCs w:val="20"/>
        </w:rPr>
      </w:pPr>
      <w:r w:rsidRPr="00362558">
        <w:rPr>
          <w:rFonts w:eastAsia="Times New Roman" w:cstheme="minorHAnsi"/>
          <w:bCs/>
          <w:sz w:val="20"/>
          <w:szCs w:val="20"/>
        </w:rPr>
        <w:t xml:space="preserve">Przez termin realizacji zamówienia należy rozumieć datę podpisania końcowego protokołu odbioru robót przez </w:t>
      </w:r>
      <w:r w:rsidR="008E5483" w:rsidRPr="00362558">
        <w:rPr>
          <w:rFonts w:eastAsia="Times New Roman" w:cstheme="minorHAnsi"/>
          <w:bCs/>
          <w:sz w:val="20"/>
          <w:szCs w:val="20"/>
        </w:rPr>
        <w:t>Zamawiającego</w:t>
      </w:r>
      <w:r w:rsidRPr="00362558">
        <w:rPr>
          <w:rFonts w:eastAsia="Times New Roman" w:cstheme="minorHAnsi"/>
          <w:bCs/>
          <w:sz w:val="20"/>
          <w:szCs w:val="20"/>
        </w:rPr>
        <w:t>.</w:t>
      </w:r>
    </w:p>
    <w:p w14:paraId="1E3F538C"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3</w:t>
      </w:r>
    </w:p>
    <w:p w14:paraId="7E74D568" w14:textId="77777777" w:rsidR="003C1F7F" w:rsidRPr="00362558" w:rsidRDefault="003C1F7F" w:rsidP="003C1F7F">
      <w:pPr>
        <w:ind w:left="45" w:right="403"/>
        <w:jc w:val="center"/>
        <w:rPr>
          <w:rFonts w:cstheme="minorHAnsi"/>
          <w:b/>
          <w:sz w:val="20"/>
          <w:szCs w:val="20"/>
        </w:rPr>
      </w:pPr>
      <w:r w:rsidRPr="00362558">
        <w:rPr>
          <w:rFonts w:cstheme="minorHAnsi"/>
          <w:b/>
          <w:sz w:val="20"/>
          <w:szCs w:val="20"/>
        </w:rPr>
        <w:t>Obowiązki stron</w:t>
      </w:r>
    </w:p>
    <w:p w14:paraId="632BF5C8"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1. Zamawiający zobowiązany jest, w szczególności, do:</w:t>
      </w:r>
    </w:p>
    <w:p w14:paraId="2880F55D" w14:textId="233E2357" w:rsidR="00993302" w:rsidRPr="00362558" w:rsidRDefault="00993302"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 xml:space="preserve">Przekazania terenu budowy w terminie do </w:t>
      </w:r>
      <w:r w:rsidR="00651955">
        <w:rPr>
          <w:rFonts w:cstheme="minorHAnsi"/>
          <w:b/>
          <w:sz w:val="20"/>
          <w:szCs w:val="20"/>
        </w:rPr>
        <w:t>3</w:t>
      </w:r>
      <w:r w:rsidRPr="00362558">
        <w:rPr>
          <w:rFonts w:cstheme="minorHAnsi"/>
          <w:b/>
          <w:sz w:val="20"/>
          <w:szCs w:val="20"/>
        </w:rPr>
        <w:t xml:space="preserve"> dni</w:t>
      </w:r>
      <w:r w:rsidRPr="00362558">
        <w:rPr>
          <w:rFonts w:cstheme="minorHAnsi"/>
          <w:sz w:val="20"/>
          <w:szCs w:val="20"/>
        </w:rPr>
        <w:t xml:space="preserve"> od dnia podpisania umowy,</w:t>
      </w:r>
    </w:p>
    <w:p w14:paraId="7651C65A" w14:textId="77777777" w:rsidR="00A051D7"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dokonywani</w:t>
      </w:r>
      <w:r w:rsidR="00B71511" w:rsidRPr="00362558">
        <w:rPr>
          <w:rFonts w:cstheme="minorHAnsi"/>
          <w:sz w:val="20"/>
          <w:szCs w:val="20"/>
        </w:rPr>
        <w:t>a</w:t>
      </w:r>
      <w:r w:rsidRPr="00362558">
        <w:rPr>
          <w:rFonts w:cstheme="minorHAnsi"/>
          <w:sz w:val="20"/>
          <w:szCs w:val="20"/>
        </w:rPr>
        <w:t xml:space="preserve"> odbiorów robót</w:t>
      </w:r>
      <w:r w:rsidR="00C9511A" w:rsidRPr="00362558">
        <w:rPr>
          <w:rFonts w:cstheme="minorHAnsi"/>
          <w:sz w:val="20"/>
          <w:szCs w:val="20"/>
        </w:rPr>
        <w:t>;</w:t>
      </w:r>
    </w:p>
    <w:p w14:paraId="3A33552B" w14:textId="77777777"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zapewnienia bieżącego nadzoru nad realizacją zamówienia</w:t>
      </w:r>
      <w:r w:rsidR="00616855" w:rsidRPr="00362558">
        <w:rPr>
          <w:rFonts w:cstheme="minorHAnsi"/>
          <w:sz w:val="20"/>
          <w:szCs w:val="20"/>
        </w:rPr>
        <w:t xml:space="preserve"> w tym nadzoru autorskiego</w:t>
      </w:r>
      <w:r w:rsidR="00C9511A" w:rsidRPr="00362558">
        <w:rPr>
          <w:rFonts w:cstheme="minorHAnsi"/>
          <w:sz w:val="20"/>
          <w:szCs w:val="20"/>
        </w:rPr>
        <w:t>;</w:t>
      </w:r>
    </w:p>
    <w:p w14:paraId="5E5730CE" w14:textId="77777777" w:rsidR="00A051D7" w:rsidRPr="00362558" w:rsidRDefault="009B3E37"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lastRenderedPageBreak/>
        <w:t>poinformowania Wykonawcy</w:t>
      </w:r>
      <w:r w:rsidR="003F022F" w:rsidRPr="00362558">
        <w:rPr>
          <w:rFonts w:cstheme="minorHAnsi"/>
          <w:sz w:val="20"/>
          <w:szCs w:val="20"/>
        </w:rPr>
        <w:t xml:space="preserve"> o wadach stwierdzonych w trakcie trwania robót w terminie do 3 dni licząc od daty ich wy</w:t>
      </w:r>
      <w:r w:rsidR="00362558">
        <w:rPr>
          <w:rFonts w:cstheme="minorHAnsi"/>
          <w:sz w:val="20"/>
          <w:szCs w:val="20"/>
        </w:rPr>
        <w:t>k</w:t>
      </w:r>
      <w:r w:rsidR="003F022F" w:rsidRPr="00362558">
        <w:rPr>
          <w:rFonts w:cstheme="minorHAnsi"/>
          <w:sz w:val="20"/>
          <w:szCs w:val="20"/>
        </w:rPr>
        <w:t>rycia</w:t>
      </w:r>
      <w:r w:rsidR="00C9511A" w:rsidRPr="00362558">
        <w:rPr>
          <w:rFonts w:cstheme="minorHAnsi"/>
          <w:sz w:val="20"/>
          <w:szCs w:val="20"/>
        </w:rPr>
        <w:t>;</w:t>
      </w:r>
    </w:p>
    <w:p w14:paraId="51F8350A" w14:textId="77777777" w:rsidR="00A051D7" w:rsidRPr="00362558" w:rsidRDefault="003F022F"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odbioru przedmiotu umow</w:t>
      </w:r>
      <w:r w:rsidR="00C9511A" w:rsidRPr="00362558">
        <w:rPr>
          <w:rFonts w:cstheme="minorHAnsi"/>
          <w:sz w:val="20"/>
          <w:szCs w:val="20"/>
        </w:rPr>
        <w:t>y;</w:t>
      </w:r>
      <w:r w:rsidRPr="00362558">
        <w:rPr>
          <w:rFonts w:cstheme="minorHAnsi"/>
          <w:sz w:val="20"/>
          <w:szCs w:val="20"/>
        </w:rPr>
        <w:t>.</w:t>
      </w:r>
    </w:p>
    <w:p w14:paraId="3A17912E" w14:textId="77777777" w:rsidR="00A665A8" w:rsidRPr="00362558" w:rsidRDefault="00A665A8" w:rsidP="00362558">
      <w:pPr>
        <w:numPr>
          <w:ilvl w:val="0"/>
          <w:numId w:val="12"/>
        </w:numPr>
        <w:tabs>
          <w:tab w:val="clear" w:pos="645"/>
          <w:tab w:val="num" w:pos="709"/>
        </w:tabs>
        <w:spacing w:after="0" w:line="240" w:lineRule="auto"/>
        <w:ind w:left="567"/>
        <w:rPr>
          <w:rFonts w:cstheme="minorHAnsi"/>
          <w:sz w:val="20"/>
          <w:szCs w:val="20"/>
        </w:rPr>
      </w:pPr>
      <w:r w:rsidRPr="00362558">
        <w:rPr>
          <w:rFonts w:cstheme="minorHAnsi"/>
          <w:sz w:val="20"/>
          <w:szCs w:val="20"/>
        </w:rPr>
        <w:t>zapłat</w:t>
      </w:r>
      <w:r w:rsidR="00B71511" w:rsidRPr="00362558">
        <w:rPr>
          <w:rFonts w:cstheme="minorHAnsi"/>
          <w:sz w:val="20"/>
          <w:szCs w:val="20"/>
        </w:rPr>
        <w:t>y</w:t>
      </w:r>
      <w:r w:rsidRPr="00362558">
        <w:rPr>
          <w:rFonts w:cstheme="minorHAnsi"/>
          <w:sz w:val="20"/>
          <w:szCs w:val="20"/>
        </w:rPr>
        <w:t xml:space="preserve"> należnego Wykonawcy wynagrodzenia, w terminach i na warunkach określonych w umowie.</w:t>
      </w:r>
    </w:p>
    <w:p w14:paraId="352975AB" w14:textId="77777777" w:rsidR="003F022F" w:rsidRPr="00362558" w:rsidRDefault="003F022F" w:rsidP="00AD5393">
      <w:pPr>
        <w:tabs>
          <w:tab w:val="num" w:pos="709"/>
        </w:tabs>
        <w:spacing w:after="0" w:line="240" w:lineRule="auto"/>
        <w:rPr>
          <w:rFonts w:cstheme="minorHAnsi"/>
          <w:sz w:val="20"/>
          <w:szCs w:val="20"/>
        </w:rPr>
      </w:pPr>
    </w:p>
    <w:p w14:paraId="1293E070" w14:textId="77777777" w:rsidR="003F022F" w:rsidRPr="00362558" w:rsidRDefault="003F022F" w:rsidP="003F022F">
      <w:pPr>
        <w:spacing w:after="0" w:line="240" w:lineRule="auto"/>
        <w:rPr>
          <w:rFonts w:cstheme="minorHAnsi"/>
          <w:sz w:val="20"/>
          <w:szCs w:val="20"/>
        </w:rPr>
      </w:pPr>
      <w:r w:rsidRPr="00362558">
        <w:rPr>
          <w:rFonts w:cstheme="minorHAnsi"/>
          <w:sz w:val="20"/>
          <w:szCs w:val="20"/>
        </w:rPr>
        <w:t>2.Wykonawca zobowiązany jest, w szczególności, do:</w:t>
      </w:r>
    </w:p>
    <w:p w14:paraId="7529521A"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eastAsia="Lucida Sans Unicode" w:cstheme="minorHAnsi"/>
          <w:sz w:val="20"/>
          <w:szCs w:val="20"/>
          <w:lang w:eastAsia="en-US"/>
        </w:rPr>
        <w:t>realizowania objętych treścią niniejszej umowy pisemnych poleceń Zamawiającego;</w:t>
      </w:r>
    </w:p>
    <w:p w14:paraId="4D3FB8A3"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 xml:space="preserve">zabezpieczenia obszaru robót pod względem bezpieczeństwa i organizacji ruchu </w:t>
      </w:r>
      <w:r w:rsidRPr="00DE6D74">
        <w:rPr>
          <w:rFonts w:cstheme="minorHAnsi"/>
          <w:sz w:val="20"/>
          <w:szCs w:val="20"/>
        </w:rPr>
        <w:br/>
        <w:t xml:space="preserve">oraz przed innymi ujemnymi skutkami oddziaływania w trakcie robót, zgodnie </w:t>
      </w:r>
      <w:r w:rsidRPr="00DE6D74">
        <w:rPr>
          <w:rFonts w:cstheme="minorHAnsi"/>
          <w:sz w:val="20"/>
          <w:szCs w:val="20"/>
        </w:rPr>
        <w:br/>
        <w:t>z obowiązującymi w tym zakresie przepisami, wymaganiami specyfikacji technicznych oraz starannością uwzględniającą zawodowy charakter działalności;</w:t>
      </w:r>
    </w:p>
    <w:p w14:paraId="209B3589"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zabezpieczenia pod względem BHP miejsc wykonywania robót oraz miejsc składowania materiałów, zgodnie z przepisami oraz wymaganiami specyfikacji technicznych;</w:t>
      </w:r>
    </w:p>
    <w:p w14:paraId="7D6186F5"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Zapewnienie kadry i nadzoru z niezbędnymi uprawnieniami.</w:t>
      </w:r>
    </w:p>
    <w:p w14:paraId="21835C11"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 xml:space="preserve">użycia materiałów gwarantujących odpowiednią jakość, o parametrach technicznych </w:t>
      </w:r>
      <w:r w:rsidRPr="00DE6D74">
        <w:rPr>
          <w:rFonts w:cstheme="minorHAnsi"/>
          <w:sz w:val="20"/>
          <w:szCs w:val="20"/>
        </w:rPr>
        <w:br/>
        <w:t>i jakościowych określonych w specyfikacji przedmiotu umowy ;</w:t>
      </w:r>
    </w:p>
    <w:p w14:paraId="476FC3C7"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okazania na żądanie Zamawiającego certyfikatów zgodności w szczególności z Polską Normą przenoszącą normy europejskie lub aprobatą techniczną, deklaracji zgodności  itp. w stosunku do wskazanych i zastosowanych materiałów;</w:t>
      </w:r>
    </w:p>
    <w:p w14:paraId="25B68DB3"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 xml:space="preserve">zagwarantowania stałej obecności osoby zapewniającej nadzór techniczny nad realizowanym zadaniem, nadzór nad personelem w zakresie bhp, porządku i dyscypliny pracy. </w:t>
      </w:r>
    </w:p>
    <w:p w14:paraId="6766CEC9"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 xml:space="preserve">przestrzegania zakazu spożywania napojów alkoholowych; </w:t>
      </w:r>
    </w:p>
    <w:p w14:paraId="6E17EF26"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koordynowania prac realizowanych przez podwykonawców;</w:t>
      </w:r>
    </w:p>
    <w:p w14:paraId="273E87DB" w14:textId="77777777" w:rsidR="00DE6D74" w:rsidRPr="00DE6D74" w:rsidRDefault="00DE6D74" w:rsidP="00DE6D74">
      <w:pPr>
        <w:numPr>
          <w:ilvl w:val="0"/>
          <w:numId w:val="38"/>
        </w:numPr>
        <w:tabs>
          <w:tab w:val="clear" w:pos="720"/>
          <w:tab w:val="left" w:pos="2552"/>
        </w:tabs>
        <w:suppressAutoHyphens/>
        <w:spacing w:after="0" w:line="276" w:lineRule="auto"/>
        <w:jc w:val="both"/>
        <w:rPr>
          <w:rFonts w:cstheme="minorHAnsi"/>
          <w:sz w:val="20"/>
          <w:szCs w:val="20"/>
        </w:rPr>
      </w:pPr>
      <w:r w:rsidRPr="00DE6D74">
        <w:rPr>
          <w:rFonts w:cstheme="minorHAnsi"/>
          <w:sz w:val="20"/>
          <w:szCs w:val="20"/>
        </w:rPr>
        <w:t>zgłoszenia przedmiotu umowy do odbioru końcowego, uczestniczenia w czynnościach odbioru i zapewnienie usunięcia ewentualnych wad i usterek,</w:t>
      </w:r>
    </w:p>
    <w:p w14:paraId="24EEAA90" w14:textId="77777777" w:rsidR="00DE6D74" w:rsidRPr="00DE6D74" w:rsidRDefault="00DE6D74" w:rsidP="00DE6D74">
      <w:pPr>
        <w:numPr>
          <w:ilvl w:val="0"/>
          <w:numId w:val="38"/>
        </w:numPr>
        <w:suppressAutoHyphens/>
        <w:spacing w:after="0" w:line="276" w:lineRule="auto"/>
        <w:jc w:val="both"/>
        <w:rPr>
          <w:rFonts w:cstheme="minorHAnsi"/>
          <w:sz w:val="20"/>
          <w:szCs w:val="20"/>
        </w:rPr>
      </w:pPr>
      <w:r w:rsidRPr="00DE6D74">
        <w:rPr>
          <w:rFonts w:cstheme="minorHAnsi"/>
          <w:sz w:val="20"/>
          <w:szCs w:val="20"/>
        </w:rPr>
        <w:t>dbania o należyty porządek w trakcie wykonywania prac;</w:t>
      </w:r>
    </w:p>
    <w:p w14:paraId="73120D28" w14:textId="77777777" w:rsidR="00DE6D74" w:rsidRPr="00DE6D74" w:rsidRDefault="00DE6D74" w:rsidP="00DE6D74">
      <w:pPr>
        <w:pStyle w:val="Akapitzlist"/>
        <w:numPr>
          <w:ilvl w:val="0"/>
          <w:numId w:val="38"/>
        </w:numPr>
        <w:suppressAutoHyphens/>
        <w:spacing w:after="0" w:line="276" w:lineRule="auto"/>
        <w:jc w:val="both"/>
        <w:rPr>
          <w:rFonts w:cstheme="minorHAnsi"/>
          <w:sz w:val="20"/>
          <w:szCs w:val="20"/>
        </w:rPr>
      </w:pPr>
      <w:r w:rsidRPr="00DE6D74">
        <w:rPr>
          <w:rFonts w:cstheme="minorHAnsi"/>
          <w:sz w:val="20"/>
          <w:szCs w:val="20"/>
        </w:rPr>
        <w:t>Wykonawca ponosi pełną odpowiedzialność za wypadki oraz szkody w miejscu wykonywania prac do dnia końcowego odbioru robót  a w przypadku stwierdzenia usterek lub wad w trakcie odbioru końcowego do czasu ich usunięcia.</w:t>
      </w:r>
    </w:p>
    <w:p w14:paraId="168FB63D" w14:textId="77777777" w:rsidR="00DE6D74" w:rsidRPr="00DE6D74" w:rsidRDefault="00DE6D74" w:rsidP="00DE6D74">
      <w:pPr>
        <w:pStyle w:val="Akapitzlist"/>
        <w:numPr>
          <w:ilvl w:val="0"/>
          <w:numId w:val="38"/>
        </w:numPr>
        <w:suppressAutoHyphens/>
        <w:spacing w:after="0" w:line="276" w:lineRule="auto"/>
        <w:jc w:val="both"/>
        <w:rPr>
          <w:rFonts w:cstheme="minorHAnsi"/>
          <w:sz w:val="20"/>
          <w:szCs w:val="20"/>
        </w:rPr>
      </w:pPr>
      <w:r w:rsidRPr="00DE6D74">
        <w:rPr>
          <w:rFonts w:cstheme="minorHAnsi"/>
          <w:sz w:val="20"/>
          <w:szCs w:val="20"/>
        </w:rPr>
        <w:t>Wykonawca bez dodatkowego wynagrodzenia zobowiązany jest w toku realizacji, w przypadku zniszczenia lub uszkodzenia robót wykonanych, bądź urządzeń, do naprawienia ich i doprowadzenia do stanu pierwotnego.</w:t>
      </w:r>
    </w:p>
    <w:p w14:paraId="224EFBA2" w14:textId="77777777" w:rsidR="00DE6D74" w:rsidRPr="00DE6D74" w:rsidRDefault="00DE6D74" w:rsidP="00DE6D74">
      <w:pPr>
        <w:pStyle w:val="Akapitzlist"/>
        <w:numPr>
          <w:ilvl w:val="0"/>
          <w:numId w:val="38"/>
        </w:numPr>
        <w:suppressAutoHyphens/>
        <w:spacing w:after="0" w:line="276" w:lineRule="auto"/>
        <w:jc w:val="both"/>
        <w:rPr>
          <w:rFonts w:cstheme="minorHAnsi"/>
          <w:sz w:val="20"/>
          <w:szCs w:val="20"/>
        </w:rPr>
      </w:pPr>
      <w:r w:rsidRPr="00DE6D74">
        <w:rPr>
          <w:rFonts w:cstheme="minorHAnsi"/>
          <w:sz w:val="20"/>
          <w:szCs w:val="20"/>
        </w:rPr>
        <w:t>Powierzenie wykonania prac stanowiących przedmiot umowy osobie trzeciej wymaga pisemnej zgody Zamawiającego.</w:t>
      </w:r>
    </w:p>
    <w:p w14:paraId="4B18358A" w14:textId="77777777" w:rsidR="00DE6D74" w:rsidRPr="00DE6D74" w:rsidRDefault="00DE6D74" w:rsidP="00DE6D74">
      <w:pPr>
        <w:numPr>
          <w:ilvl w:val="0"/>
          <w:numId w:val="38"/>
        </w:numPr>
        <w:suppressAutoHyphens/>
        <w:spacing w:after="0" w:line="276" w:lineRule="auto"/>
        <w:jc w:val="both"/>
        <w:rPr>
          <w:rFonts w:cstheme="minorHAnsi"/>
          <w:sz w:val="20"/>
          <w:szCs w:val="20"/>
          <w:u w:val="single"/>
        </w:rPr>
      </w:pPr>
      <w:r w:rsidRPr="00DE6D74">
        <w:rPr>
          <w:rFonts w:cstheme="minorHAnsi"/>
          <w:sz w:val="20"/>
          <w:szCs w:val="20"/>
        </w:rPr>
        <w:t>Informacje wrażliwe wynikające z przekazywanych dokumentów podlegające ochronie zgodnie z ustawą z dnia 10 maja 2018 roku o ochronie danych osobowych (t.j. Dz. z 2019 r. poz. 1781) winny być zanominizowane.</w:t>
      </w:r>
    </w:p>
    <w:p w14:paraId="10406D62" w14:textId="77777777" w:rsidR="00D9254C" w:rsidRPr="00D9254C" w:rsidRDefault="00D9254C" w:rsidP="00D9254C">
      <w:pPr>
        <w:pStyle w:val="Akapitzlist"/>
        <w:numPr>
          <w:ilvl w:val="0"/>
          <w:numId w:val="39"/>
        </w:numPr>
        <w:suppressAutoHyphens/>
        <w:spacing w:after="0" w:line="276" w:lineRule="auto"/>
        <w:ind w:left="284"/>
        <w:jc w:val="both"/>
        <w:rPr>
          <w:rFonts w:cstheme="minorHAnsi"/>
          <w:sz w:val="20"/>
          <w:szCs w:val="20"/>
          <w:u w:val="single"/>
        </w:rPr>
      </w:pPr>
      <w:r w:rsidRPr="00D9254C">
        <w:rPr>
          <w:rFonts w:cstheme="minorHAnsi"/>
          <w:sz w:val="20"/>
          <w:szCs w:val="20"/>
        </w:rPr>
        <w:t xml:space="preserve">Wykonawca poniesie odpowiedzialność cywilną za szkody osobowe i majątkowe Zamawiającego i osób trzecich wynikające z  wykonywania robót budowlanych zleconych przez Zamawiającego. </w:t>
      </w:r>
    </w:p>
    <w:p w14:paraId="12B0FDF5" w14:textId="77777777" w:rsidR="00D9254C" w:rsidRPr="00D9254C" w:rsidRDefault="00D9254C" w:rsidP="00D9254C">
      <w:pPr>
        <w:pStyle w:val="Akapitzlist"/>
        <w:numPr>
          <w:ilvl w:val="0"/>
          <w:numId w:val="39"/>
        </w:numPr>
        <w:suppressAutoHyphens/>
        <w:spacing w:after="0" w:line="276" w:lineRule="auto"/>
        <w:ind w:left="284"/>
        <w:jc w:val="both"/>
        <w:rPr>
          <w:rFonts w:cstheme="minorHAnsi"/>
          <w:sz w:val="20"/>
          <w:szCs w:val="20"/>
          <w:u w:val="single"/>
        </w:rPr>
      </w:pPr>
      <w:r w:rsidRPr="00D9254C">
        <w:rPr>
          <w:rFonts w:cstheme="minorHAnsi"/>
          <w:sz w:val="20"/>
          <w:szCs w:val="20"/>
        </w:rPr>
        <w:t xml:space="preserve">Wykonawca poniesie odpowiedzialność cywilną za szkody osobowe i majątkowe Zamawiającego i osób trzecich wynikające z niezrealizowania lub wadliwego wykonania wyznaczonych przez Zamawiającego zadań, na skutek zachowań obsługujących lub niesprawności sprzętu bądź pojazdów Wykonawcy. </w:t>
      </w:r>
    </w:p>
    <w:p w14:paraId="59A00D47"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§4</w:t>
      </w:r>
    </w:p>
    <w:p w14:paraId="6C2A513B"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Przedstawiciele stron</w:t>
      </w:r>
    </w:p>
    <w:p w14:paraId="2E7B289D" w14:textId="77777777" w:rsidR="004D4C15" w:rsidRPr="00362558" w:rsidRDefault="004D4C15" w:rsidP="006C5560">
      <w:pPr>
        <w:spacing w:after="0" w:line="240" w:lineRule="auto"/>
        <w:jc w:val="center"/>
        <w:rPr>
          <w:rFonts w:eastAsia="Times New Roman" w:cstheme="minorHAnsi"/>
          <w:b/>
          <w:sz w:val="20"/>
          <w:szCs w:val="20"/>
        </w:rPr>
      </w:pPr>
    </w:p>
    <w:p w14:paraId="45D1E354" w14:textId="77777777" w:rsidR="006C5560" w:rsidRPr="003B0DAC" w:rsidRDefault="006C5560" w:rsidP="00E105D3">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Przedstawicielem ze  strony</w:t>
      </w:r>
      <w:r w:rsidR="00921C0E">
        <w:rPr>
          <w:rFonts w:eastAsia="Times New Roman" w:cstheme="minorHAnsi"/>
          <w:sz w:val="20"/>
          <w:szCs w:val="20"/>
        </w:rPr>
        <w:t xml:space="preserve"> </w:t>
      </w:r>
      <w:r w:rsidRPr="003B0DAC">
        <w:rPr>
          <w:rFonts w:eastAsia="Times New Roman" w:cstheme="minorHAnsi"/>
          <w:sz w:val="20"/>
          <w:szCs w:val="20"/>
        </w:rPr>
        <w:t>Zamawiają</w:t>
      </w:r>
      <w:r w:rsidR="00F96F2C" w:rsidRPr="003B0DAC">
        <w:rPr>
          <w:rFonts w:eastAsia="Times New Roman" w:cstheme="minorHAnsi"/>
          <w:sz w:val="20"/>
          <w:szCs w:val="20"/>
        </w:rPr>
        <w:t>cego upoważnionym do dokonywania</w:t>
      </w:r>
      <w:r w:rsidRPr="003B0DAC">
        <w:rPr>
          <w:rFonts w:eastAsia="Times New Roman" w:cstheme="minorHAnsi"/>
          <w:sz w:val="20"/>
          <w:szCs w:val="20"/>
        </w:rPr>
        <w:t xml:space="preserve"> czynności związanych z realizacją niniejszej umowy jest …………………………………</w:t>
      </w:r>
      <w:r w:rsidR="00ED2E3C" w:rsidRPr="003B0DAC">
        <w:rPr>
          <w:rFonts w:eastAsia="Times New Roman" w:cstheme="minorHAnsi"/>
          <w:sz w:val="20"/>
          <w:szCs w:val="20"/>
        </w:rPr>
        <w:t>……………………</w:t>
      </w:r>
      <w:r w:rsidRPr="003B0DAC">
        <w:rPr>
          <w:rFonts w:eastAsia="Times New Roman" w:cstheme="minorHAnsi"/>
          <w:sz w:val="20"/>
          <w:szCs w:val="20"/>
        </w:rPr>
        <w:t>……….</w:t>
      </w:r>
      <w:r w:rsidR="00AC22AA" w:rsidRPr="003B0DAC">
        <w:rPr>
          <w:rFonts w:eastAsia="Times New Roman" w:cstheme="minorHAnsi"/>
          <w:sz w:val="20"/>
          <w:szCs w:val="20"/>
        </w:rPr>
        <w:t xml:space="preserve">, </w:t>
      </w:r>
      <w:r w:rsidR="00ED2E3C" w:rsidRPr="003B0DAC">
        <w:rPr>
          <w:rFonts w:eastAsia="Times New Roman" w:cstheme="minorHAnsi"/>
          <w:sz w:val="20"/>
          <w:szCs w:val="20"/>
        </w:rPr>
        <w:t xml:space="preserve">tel.:…………………………………………., </w:t>
      </w:r>
      <w:r w:rsidR="00ED2E3C" w:rsidRPr="003B0DAC">
        <w:rPr>
          <w:rFonts w:eastAsia="Times New Roman" w:cstheme="minorHAnsi"/>
          <w:sz w:val="20"/>
          <w:szCs w:val="20"/>
        </w:rPr>
        <w:br/>
        <w:t xml:space="preserve">e-mail:…………………………………………………………….. </w:t>
      </w:r>
      <w:r w:rsidRPr="003B0DAC">
        <w:rPr>
          <w:rFonts w:eastAsia="Times New Roman" w:cstheme="minorHAnsi"/>
          <w:sz w:val="20"/>
          <w:szCs w:val="20"/>
        </w:rPr>
        <w:t>a w przypadku jego nieobecności osoba go zastępująca.</w:t>
      </w:r>
    </w:p>
    <w:p w14:paraId="200AF49F" w14:textId="77777777" w:rsidR="000A1E5C" w:rsidRPr="003B0DAC" w:rsidRDefault="000A1E5C" w:rsidP="000A1E5C">
      <w:pPr>
        <w:numPr>
          <w:ilvl w:val="0"/>
          <w:numId w:val="6"/>
        </w:numPr>
        <w:spacing w:after="0" w:line="240" w:lineRule="auto"/>
        <w:ind w:left="360"/>
        <w:jc w:val="both"/>
        <w:rPr>
          <w:rFonts w:eastAsia="Times New Roman" w:cstheme="minorHAnsi"/>
          <w:sz w:val="20"/>
          <w:szCs w:val="20"/>
        </w:rPr>
      </w:pPr>
      <w:r w:rsidRPr="003B0DAC">
        <w:rPr>
          <w:rFonts w:eastAsia="Times New Roman" w:cstheme="minorHAnsi"/>
          <w:sz w:val="20"/>
          <w:szCs w:val="20"/>
        </w:rPr>
        <w:t>Wykonawca ustanawia osobę odpowiedzialną za realizację umowy: .............</w:t>
      </w:r>
      <w:r w:rsidR="00ED2E3C" w:rsidRPr="003B0DAC">
        <w:rPr>
          <w:rFonts w:eastAsia="Times New Roman" w:cstheme="minorHAnsi"/>
          <w:sz w:val="20"/>
          <w:szCs w:val="20"/>
        </w:rPr>
        <w:t>..........</w:t>
      </w:r>
      <w:r w:rsidRPr="003B0DAC">
        <w:rPr>
          <w:rFonts w:eastAsia="Times New Roman" w:cstheme="minorHAnsi"/>
          <w:sz w:val="20"/>
          <w:szCs w:val="20"/>
        </w:rPr>
        <w:t>.................</w:t>
      </w:r>
      <w:r w:rsidR="00ED2E3C" w:rsidRPr="003B0DAC">
        <w:rPr>
          <w:rFonts w:eastAsia="Times New Roman" w:cstheme="minorHAnsi"/>
          <w:sz w:val="20"/>
          <w:szCs w:val="20"/>
        </w:rPr>
        <w:t xml:space="preserve"> tel.:…………………………………………., e-mail:……………………………………………………………..</w:t>
      </w:r>
    </w:p>
    <w:p w14:paraId="5F5728D7" w14:textId="77777777" w:rsidR="000A1E5C" w:rsidRPr="00362558" w:rsidRDefault="000A1E5C" w:rsidP="000A1E5C">
      <w:pPr>
        <w:numPr>
          <w:ilvl w:val="0"/>
          <w:numId w:val="6"/>
        </w:numPr>
        <w:spacing w:after="0" w:line="240" w:lineRule="auto"/>
        <w:ind w:left="360"/>
        <w:jc w:val="both"/>
        <w:rPr>
          <w:rFonts w:eastAsia="Times New Roman" w:cstheme="minorHAnsi"/>
          <w:sz w:val="20"/>
          <w:szCs w:val="20"/>
        </w:rPr>
      </w:pPr>
      <w:r w:rsidRPr="00362558">
        <w:rPr>
          <w:rFonts w:eastAsia="Times New Roman" w:cstheme="minorHAnsi"/>
          <w:sz w:val="20"/>
          <w:szCs w:val="20"/>
        </w:rPr>
        <w:t xml:space="preserve">Wykonawca zobowiązany jest zapewnić kierowanie robotami objętymi umową przez osoby posiadające stosowne kwalifikacje zawodowe. </w:t>
      </w:r>
    </w:p>
    <w:p w14:paraId="2DC698F9" w14:textId="77777777" w:rsidR="008A5093" w:rsidRDefault="008A5093" w:rsidP="00921C0E">
      <w:pPr>
        <w:spacing w:after="0" w:line="240" w:lineRule="auto"/>
        <w:rPr>
          <w:rFonts w:eastAsia="Times New Roman" w:cstheme="minorHAnsi"/>
          <w:b/>
          <w:sz w:val="20"/>
          <w:szCs w:val="20"/>
        </w:rPr>
      </w:pPr>
    </w:p>
    <w:p w14:paraId="36E74C45"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§5</w:t>
      </w:r>
    </w:p>
    <w:p w14:paraId="6265B54D"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Odbiór robót</w:t>
      </w:r>
    </w:p>
    <w:p w14:paraId="72E93AB0" w14:textId="77777777" w:rsidR="004D4C15" w:rsidRPr="00362558" w:rsidRDefault="004D4C15" w:rsidP="006C5560">
      <w:pPr>
        <w:spacing w:after="0" w:line="240" w:lineRule="auto"/>
        <w:jc w:val="center"/>
        <w:rPr>
          <w:rFonts w:eastAsia="Times New Roman" w:cstheme="minorHAnsi"/>
          <w:b/>
          <w:sz w:val="20"/>
          <w:szCs w:val="20"/>
        </w:rPr>
      </w:pPr>
    </w:p>
    <w:p w14:paraId="787D6B78" w14:textId="77777777" w:rsidR="003F022F" w:rsidRPr="00362558" w:rsidRDefault="003F022F" w:rsidP="00362558">
      <w:pPr>
        <w:numPr>
          <w:ilvl w:val="0"/>
          <w:numId w:val="10"/>
        </w:numPr>
        <w:tabs>
          <w:tab w:val="clear" w:pos="720"/>
          <w:tab w:val="num" w:pos="851"/>
        </w:tabs>
        <w:spacing w:after="0" w:line="240" w:lineRule="auto"/>
        <w:ind w:left="426"/>
        <w:jc w:val="both"/>
        <w:rPr>
          <w:rFonts w:eastAsia="Times New Roman" w:cstheme="minorHAnsi"/>
          <w:sz w:val="20"/>
          <w:szCs w:val="20"/>
        </w:rPr>
      </w:pPr>
      <w:r w:rsidRPr="00362558">
        <w:rPr>
          <w:rFonts w:eastAsia="Times New Roman" w:cstheme="minorHAnsi"/>
          <w:sz w:val="20"/>
          <w:szCs w:val="20"/>
        </w:rPr>
        <w:t xml:space="preserve">Przedmiotem odbioru końcowego jest zakres robót określony w § 1 niniejszej umowy. </w:t>
      </w:r>
    </w:p>
    <w:p w14:paraId="7E90CC68"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Gotowość do odbioru końcowego zgłasza Wykonawca w formie pisemnej. Skutki zaniechania tego obowiązku będą obciążać Wykonawcę. </w:t>
      </w:r>
    </w:p>
    <w:p w14:paraId="13FEAEB1"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Zamawiający przystępuje do odbioru końcowego w terminie 7 dni od dnia otrzymania pisemnego zgłoszenia o gotowości do odbioru, pod warunkiem otrzymania do tego dnia dokumentacji powykonawczej, umożliwiającej ocenę prawidłowego wykonania przedmiotu umowy, tj. kosztorysu powykonawczego, atestów na wbudowane materiały, zestawienia z wag. </w:t>
      </w:r>
    </w:p>
    <w:p w14:paraId="2C8067FC"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Niewywiązanie się z powyższego będzie skutkowało nieuznaniem przez Zamawiającego zgłoszenia gotowości do odbioru dokonanego przez Wykonawcę. </w:t>
      </w:r>
    </w:p>
    <w:p w14:paraId="5522046A" w14:textId="77777777" w:rsidR="000A1E5C" w:rsidRPr="00362558" w:rsidRDefault="000A1E5C" w:rsidP="00362558">
      <w:pPr>
        <w:pStyle w:val="Akapitzlist"/>
        <w:numPr>
          <w:ilvl w:val="0"/>
          <w:numId w:val="27"/>
        </w:numPr>
        <w:rPr>
          <w:rFonts w:eastAsia="Lucida Sans Unicode" w:cstheme="minorHAnsi"/>
          <w:sz w:val="20"/>
          <w:szCs w:val="20"/>
          <w:lang w:eastAsia="en-US"/>
        </w:rPr>
      </w:pPr>
      <w:r w:rsidRPr="00362558">
        <w:rPr>
          <w:rFonts w:eastAsia="Lucida Sans Unicode" w:cstheme="minorHAnsi"/>
          <w:sz w:val="20"/>
          <w:szCs w:val="20"/>
          <w:lang w:eastAsia="en-US"/>
        </w:rPr>
        <w:t>Jeżeli w czasie czynności odbiorowych zostaną stwierdzone wady lub usterki to zamawiającemu przysługują następujące uprawnienia:</w:t>
      </w:r>
    </w:p>
    <w:p w14:paraId="1510367E" w14:textId="77777777"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 xml:space="preserve">jeżeli wady nadają się do usunięcia, zamawiający odbiera roboty z wyznaczeniem terminu do usunięcia wady </w:t>
      </w:r>
    </w:p>
    <w:p w14:paraId="2A074D67" w14:textId="77777777" w:rsidR="000A1E5C" w:rsidRPr="00362558" w:rsidRDefault="000A1E5C" w:rsidP="00362558">
      <w:pPr>
        <w:pStyle w:val="Akapitzlist"/>
        <w:numPr>
          <w:ilvl w:val="0"/>
          <w:numId w:val="28"/>
        </w:numPr>
        <w:ind w:left="993"/>
        <w:rPr>
          <w:rFonts w:eastAsia="Lucida Sans Unicode" w:cstheme="minorHAnsi"/>
          <w:sz w:val="20"/>
          <w:szCs w:val="20"/>
          <w:lang w:eastAsia="en-US"/>
        </w:rPr>
      </w:pPr>
      <w:r w:rsidRPr="00362558">
        <w:rPr>
          <w:rFonts w:eastAsia="Lucida Sans Unicode" w:cstheme="minorHAnsi"/>
          <w:sz w:val="20"/>
          <w:szCs w:val="20"/>
          <w:lang w:eastAsia="en-US"/>
        </w:rPr>
        <w:t>jeżeli wady nie nadają się do usunięcia to:</w:t>
      </w:r>
    </w:p>
    <w:p w14:paraId="753122C9" w14:textId="77777777" w:rsidR="000A1E5C" w:rsidRPr="00362558" w:rsidRDefault="000A1E5C" w:rsidP="00362558">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 xml:space="preserve">jeżeli nie uniemożliwiają one użytkowania przedmiotu odbioru zgodnie z  przeznaczeniem, zlecający może obniżyć odpowiednio wynagrodzenie; </w:t>
      </w:r>
    </w:p>
    <w:p w14:paraId="60B777DB" w14:textId="77777777" w:rsidR="00D9254C" w:rsidRDefault="000A1E5C" w:rsidP="00E473AA">
      <w:pPr>
        <w:pStyle w:val="Akapitzlist"/>
        <w:numPr>
          <w:ilvl w:val="0"/>
          <w:numId w:val="29"/>
        </w:numPr>
        <w:ind w:left="1134"/>
        <w:rPr>
          <w:rFonts w:eastAsia="Lucida Sans Unicode" w:cstheme="minorHAnsi"/>
          <w:sz w:val="20"/>
          <w:szCs w:val="20"/>
          <w:lang w:eastAsia="en-US"/>
        </w:rPr>
      </w:pPr>
      <w:r w:rsidRPr="00362558">
        <w:rPr>
          <w:rFonts w:eastAsia="Lucida Sans Unicode" w:cstheme="minorHAnsi"/>
          <w:sz w:val="20"/>
          <w:szCs w:val="20"/>
          <w:lang w:eastAsia="en-US"/>
        </w:rPr>
        <w:t>jeżeli wady uniemożliwiają użytkowanie przedmiotu odbioru zgodnie z przeznaczeniem zlecający może odstąpić od umowy lub żądać wykonania przedmiotu umowy  po raz drugi</w:t>
      </w:r>
    </w:p>
    <w:p w14:paraId="052492C5" w14:textId="061B4F22" w:rsidR="000A1E5C" w:rsidRPr="00D9254C" w:rsidRDefault="00D533AD" w:rsidP="00E473AA">
      <w:pPr>
        <w:pStyle w:val="Akapitzlist"/>
        <w:numPr>
          <w:ilvl w:val="0"/>
          <w:numId w:val="29"/>
        </w:numPr>
        <w:ind w:left="1134"/>
        <w:rPr>
          <w:rFonts w:eastAsia="Lucida Sans Unicode" w:cstheme="minorHAnsi"/>
          <w:sz w:val="20"/>
          <w:szCs w:val="20"/>
          <w:lang w:eastAsia="en-US"/>
        </w:rPr>
      </w:pPr>
      <w:r w:rsidRPr="00D9254C">
        <w:rPr>
          <w:rFonts w:eastAsia="Lucida Sans Unicode" w:cstheme="minorHAnsi"/>
          <w:sz w:val="20"/>
          <w:szCs w:val="20"/>
          <w:lang w:eastAsia="en-US"/>
        </w:rPr>
        <w:t>c)stwierdzone podczas czynności odbiorowych usterki zostaną wpisane do protokołu odbioru robót.</w:t>
      </w:r>
    </w:p>
    <w:p w14:paraId="671F418B"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W razie odebrania przedmiotu umowy z zastrzeżeniem co do stwierdzonych przy odbiorze wad lub stwierdzenia tych wad w okresie gwarancji, Zamawiający żąda usunięcia wad; Wykonawca zobowiązany jest do ich usunięcia w terminie ustalonym przez Strony oraz do zawiadomienia o powyższym Zamawiającego. Strony ustalając termin usunięcia wady będą brały pod uwagę technologiczne możliwości usunięcia wady. </w:t>
      </w:r>
    </w:p>
    <w:p w14:paraId="35225141"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Jeżeli Wykonawca nie usunie stwierdzonych wad w terminie określonym przez Zamawiającego, Zamawiający może zlecić ich usunięcie innemu podmiotowi na koszt  Wykonawcy, zawiadamiając go o tym na piśmie. W takim przypadku Zamawiający jest uprawniony do potrącenia przysługującej mu z tego tytułu wierzytelności wobec Wykonawcy z należnego mu wynagrodzenia</w:t>
      </w:r>
    </w:p>
    <w:p w14:paraId="009409B4"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Wykonawca zobowiązany jest do zawiadomienia  Zamawiającego o usunięciu wad. </w:t>
      </w:r>
    </w:p>
    <w:p w14:paraId="4A44DEC2"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Odbiór gwarancyjny dokonany zostanie w każdym momencie stwierdzenia wad i nie później niż na 30 dni przed upływem okresu gwarancyjnego. </w:t>
      </w:r>
    </w:p>
    <w:p w14:paraId="4F22A44D"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Czynności odbioru końcowego i gwarancyjnego dokonywać będzie Komisja do odbioru powołana przez Zamawiającego. Z czynności tych spisany będzie protokół zawierający wszelkie dokonywane w ich trakcie ustalenia, jak też terminy ustalone na usunięcie ewentualnych wad stwierdzonych przy odbiorze.</w:t>
      </w:r>
    </w:p>
    <w:p w14:paraId="7F05EB85" w14:textId="77777777" w:rsidR="000A1E5C" w:rsidRPr="00362558" w:rsidRDefault="000A1E5C" w:rsidP="00362558">
      <w:pPr>
        <w:pStyle w:val="Akapitzlist"/>
        <w:numPr>
          <w:ilvl w:val="0"/>
          <w:numId w:val="27"/>
        </w:numPr>
        <w:spacing w:after="0" w:line="240" w:lineRule="auto"/>
        <w:jc w:val="both"/>
        <w:rPr>
          <w:rFonts w:eastAsia="Lucida Sans Unicode" w:cstheme="minorHAnsi"/>
          <w:sz w:val="20"/>
          <w:szCs w:val="20"/>
          <w:lang w:eastAsia="en-US"/>
        </w:rPr>
      </w:pPr>
      <w:r w:rsidRPr="00362558">
        <w:rPr>
          <w:rFonts w:eastAsia="Lucida Sans Unicode" w:cstheme="minorHAnsi"/>
          <w:sz w:val="20"/>
          <w:szCs w:val="20"/>
          <w:lang w:eastAsia="en-US"/>
        </w:rPr>
        <w:t xml:space="preserve">Po protokolarnym potwierdzeniu usunięcia wad stwierdzonych przy odbiorze ostatecznym i po upływie okresu gwarancji i rękojmi rozpoczynają swój bieg terminy na zwrot (zwolnienie) zabezpieczenia należytego wykonania umowy. </w:t>
      </w:r>
    </w:p>
    <w:p w14:paraId="21294D72" w14:textId="77777777" w:rsidR="003F022F" w:rsidRPr="00362558" w:rsidRDefault="003F022F" w:rsidP="00362558">
      <w:pPr>
        <w:numPr>
          <w:ilvl w:val="0"/>
          <w:numId w:val="27"/>
        </w:numPr>
        <w:spacing w:after="0" w:line="240" w:lineRule="auto"/>
        <w:jc w:val="both"/>
        <w:rPr>
          <w:rFonts w:eastAsia="Times New Roman" w:cstheme="minorHAnsi"/>
          <w:sz w:val="20"/>
          <w:szCs w:val="20"/>
        </w:rPr>
      </w:pPr>
      <w:r w:rsidRPr="00362558">
        <w:rPr>
          <w:rFonts w:eastAsia="Times New Roman" w:cstheme="minorHAnsi"/>
          <w:sz w:val="20"/>
          <w:szCs w:val="20"/>
        </w:rPr>
        <w:t>Jeżeli Zamawiający uzna, że roboty zostały zakończone i nie będzie miał zastrzeżeń co do  kompletności i prawidłowości dokumentacji powykonawczej</w:t>
      </w:r>
      <w:r w:rsidR="00AC22AA" w:rsidRPr="00362558">
        <w:rPr>
          <w:rFonts w:eastAsia="Times New Roman" w:cstheme="minorHAnsi"/>
          <w:sz w:val="20"/>
          <w:szCs w:val="20"/>
        </w:rPr>
        <w:t>,</w:t>
      </w:r>
      <w:r w:rsidRPr="00362558">
        <w:rPr>
          <w:rFonts w:eastAsia="Times New Roman" w:cstheme="minorHAnsi"/>
          <w:sz w:val="20"/>
          <w:szCs w:val="20"/>
        </w:rPr>
        <w:t xml:space="preserve"> w porozumieniu z </w:t>
      </w:r>
      <w:r w:rsidR="00AC22AA" w:rsidRPr="00362558">
        <w:rPr>
          <w:rFonts w:eastAsia="Times New Roman" w:cstheme="minorHAnsi"/>
          <w:sz w:val="20"/>
          <w:szCs w:val="20"/>
        </w:rPr>
        <w:t xml:space="preserve">Wykonawcą  </w:t>
      </w:r>
      <w:r w:rsidRPr="00362558">
        <w:rPr>
          <w:rFonts w:eastAsia="Times New Roman" w:cstheme="minorHAnsi"/>
          <w:sz w:val="20"/>
          <w:szCs w:val="20"/>
        </w:rPr>
        <w:t>wyznacza datę odbioru końcowego robót.</w:t>
      </w:r>
    </w:p>
    <w:p w14:paraId="488CD944" w14:textId="77777777" w:rsidR="0034645C" w:rsidRPr="00362558" w:rsidRDefault="003F022F" w:rsidP="00362558">
      <w:pPr>
        <w:numPr>
          <w:ilvl w:val="0"/>
          <w:numId w:val="27"/>
        </w:numPr>
        <w:spacing w:after="0" w:line="240" w:lineRule="auto"/>
        <w:ind w:left="709"/>
        <w:jc w:val="both"/>
        <w:rPr>
          <w:rFonts w:eastAsia="Times New Roman" w:cstheme="minorHAnsi"/>
          <w:sz w:val="20"/>
          <w:szCs w:val="20"/>
        </w:rPr>
      </w:pPr>
      <w:bookmarkStart w:id="2" w:name="_Toc315866785"/>
      <w:r w:rsidRPr="00362558">
        <w:rPr>
          <w:rFonts w:eastAsia="Times New Roman" w:cstheme="minorHAnsi"/>
          <w:sz w:val="20"/>
          <w:szCs w:val="20"/>
        </w:rPr>
        <w:t>W przypadku nie usunięcia wad i usterek przez Wykonawcę w uzgodnionym terminie wady usunie Zamawiający, obciążając wykonawcę pełnymi kosztami ich usunięcia.</w:t>
      </w:r>
      <w:bookmarkEnd w:id="2"/>
    </w:p>
    <w:p w14:paraId="5E77F126" w14:textId="77777777" w:rsidR="00880162" w:rsidRPr="00362558" w:rsidRDefault="00880162" w:rsidP="00ED2E3C">
      <w:pPr>
        <w:spacing w:after="0" w:line="240" w:lineRule="auto"/>
        <w:rPr>
          <w:rFonts w:eastAsia="Times New Roman" w:cstheme="minorHAnsi"/>
          <w:b/>
          <w:sz w:val="20"/>
          <w:szCs w:val="20"/>
        </w:rPr>
      </w:pPr>
    </w:p>
    <w:p w14:paraId="3A6B2AC7" w14:textId="77777777" w:rsidR="006C5560" w:rsidRPr="00362558"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§6</w:t>
      </w:r>
    </w:p>
    <w:p w14:paraId="3C54E451"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Wynagrodzenie i warunki płatności</w:t>
      </w:r>
    </w:p>
    <w:p w14:paraId="1FC7D0F8" w14:textId="77777777" w:rsidR="004D4C15" w:rsidRPr="00362558" w:rsidRDefault="004D4C15" w:rsidP="006C5560">
      <w:pPr>
        <w:spacing w:after="0" w:line="240" w:lineRule="auto"/>
        <w:jc w:val="center"/>
        <w:rPr>
          <w:rFonts w:eastAsia="Times New Roman" w:cstheme="minorHAnsi"/>
          <w:b/>
          <w:sz w:val="20"/>
          <w:szCs w:val="20"/>
        </w:rPr>
      </w:pPr>
    </w:p>
    <w:p w14:paraId="4FA86FE4" w14:textId="77777777" w:rsidR="00A23A92" w:rsidRPr="008D2161" w:rsidRDefault="006C5560" w:rsidP="008D2161">
      <w:pPr>
        <w:numPr>
          <w:ilvl w:val="0"/>
          <w:numId w:val="2"/>
        </w:numPr>
        <w:spacing w:after="0" w:line="240" w:lineRule="auto"/>
        <w:ind w:left="360" w:right="-110"/>
        <w:jc w:val="both"/>
        <w:rPr>
          <w:rFonts w:eastAsia="Times New Roman" w:cstheme="minorHAnsi"/>
          <w:bCs/>
          <w:sz w:val="20"/>
          <w:szCs w:val="20"/>
        </w:rPr>
      </w:pPr>
      <w:r w:rsidRPr="00F445DC">
        <w:rPr>
          <w:rFonts w:eastAsia="Times New Roman" w:cstheme="minorHAnsi"/>
          <w:sz w:val="20"/>
          <w:szCs w:val="20"/>
        </w:rPr>
        <w:t xml:space="preserve">Strony ustalają, że za wykonanie przedmiotu umowy określonego w § 1 niniejszej umowy Wykonawca otrzyma </w:t>
      </w:r>
      <w:bookmarkStart w:id="3" w:name="_Hlk36712029"/>
      <w:r w:rsidRPr="00F445DC">
        <w:rPr>
          <w:rFonts w:eastAsia="Times New Roman" w:cstheme="minorHAnsi"/>
          <w:sz w:val="20"/>
          <w:szCs w:val="20"/>
        </w:rPr>
        <w:t xml:space="preserve">wynagrodzenie </w:t>
      </w:r>
      <w:r w:rsidR="00B00F47" w:rsidRPr="00F445DC">
        <w:rPr>
          <w:rFonts w:eastAsia="Times New Roman" w:cstheme="minorHAnsi"/>
          <w:sz w:val="20"/>
          <w:szCs w:val="20"/>
        </w:rPr>
        <w:t>ryczałtowe</w:t>
      </w:r>
      <w:r w:rsidR="008D2161">
        <w:rPr>
          <w:rFonts w:eastAsia="Times New Roman" w:cstheme="minorHAnsi"/>
          <w:sz w:val="20"/>
          <w:szCs w:val="20"/>
        </w:rPr>
        <w:t xml:space="preserve"> </w:t>
      </w:r>
      <w:r w:rsidRPr="00F445DC">
        <w:rPr>
          <w:rFonts w:eastAsia="Times New Roman" w:cstheme="minorHAnsi"/>
          <w:sz w:val="20"/>
          <w:szCs w:val="20"/>
        </w:rPr>
        <w:t xml:space="preserve">w wysokości </w:t>
      </w:r>
      <w:r w:rsidRPr="00F445DC">
        <w:rPr>
          <w:rFonts w:eastAsia="Times New Roman" w:cstheme="minorHAnsi"/>
          <w:b/>
          <w:bCs/>
          <w:sz w:val="20"/>
          <w:szCs w:val="20"/>
        </w:rPr>
        <w:t>……. zł</w:t>
      </w:r>
      <w:r w:rsidR="008D2161">
        <w:rPr>
          <w:rFonts w:eastAsia="Times New Roman" w:cstheme="minorHAnsi"/>
          <w:b/>
          <w:bCs/>
          <w:sz w:val="20"/>
          <w:szCs w:val="20"/>
        </w:rPr>
        <w:t xml:space="preserve"> </w:t>
      </w:r>
      <w:r w:rsidRPr="00F445DC">
        <w:rPr>
          <w:rFonts w:eastAsia="Times New Roman" w:cstheme="minorHAnsi"/>
          <w:sz w:val="20"/>
          <w:szCs w:val="20"/>
        </w:rPr>
        <w:t>netto</w:t>
      </w:r>
      <w:r w:rsidR="00757715" w:rsidRPr="00F445DC">
        <w:rPr>
          <w:rFonts w:eastAsia="Times New Roman" w:cstheme="minorHAnsi"/>
          <w:sz w:val="20"/>
          <w:szCs w:val="20"/>
        </w:rPr>
        <w:t>.</w:t>
      </w:r>
      <w:r w:rsidR="008D2161">
        <w:rPr>
          <w:rFonts w:eastAsia="Times New Roman" w:cstheme="minorHAnsi"/>
          <w:sz w:val="20"/>
          <w:szCs w:val="20"/>
        </w:rPr>
        <w:t xml:space="preserve"> </w:t>
      </w:r>
      <w:r w:rsidRPr="00F445DC">
        <w:rPr>
          <w:rFonts w:eastAsia="Times New Roman" w:cstheme="minorHAnsi"/>
          <w:sz w:val="20"/>
          <w:szCs w:val="20"/>
        </w:rPr>
        <w:t>Do wartości netto dodaje się podatek VAT w wysokości: … %  tj.: ……</w:t>
      </w:r>
      <w:r w:rsidRPr="00F445DC">
        <w:rPr>
          <w:rFonts w:eastAsia="Times New Roman" w:cstheme="minorHAnsi"/>
          <w:b/>
          <w:sz w:val="20"/>
          <w:szCs w:val="20"/>
        </w:rPr>
        <w:t xml:space="preserve"> zł</w:t>
      </w:r>
      <w:r w:rsidRPr="00F445DC">
        <w:rPr>
          <w:rFonts w:eastAsia="Times New Roman" w:cstheme="minorHAnsi"/>
          <w:sz w:val="20"/>
          <w:szCs w:val="20"/>
        </w:rPr>
        <w:t xml:space="preserve">  co stanowi kwotę brutto</w:t>
      </w:r>
      <w:r w:rsidRPr="00F445DC">
        <w:rPr>
          <w:rFonts w:eastAsia="Times New Roman" w:cstheme="minorHAnsi"/>
          <w:b/>
          <w:sz w:val="20"/>
          <w:szCs w:val="20"/>
        </w:rPr>
        <w:t xml:space="preserve">: …………………….. zł </w:t>
      </w:r>
      <w:bookmarkEnd w:id="3"/>
      <w:r w:rsidRPr="00F445DC">
        <w:rPr>
          <w:rFonts w:eastAsia="Times New Roman" w:cstheme="minorHAnsi"/>
          <w:b/>
          <w:sz w:val="20"/>
          <w:szCs w:val="20"/>
        </w:rPr>
        <w:t>(słownie: …………………..  złotych)</w:t>
      </w:r>
      <w:r w:rsidR="007E18BE" w:rsidRPr="00F445DC">
        <w:rPr>
          <w:rFonts w:eastAsia="Times New Roman" w:cstheme="minorHAnsi"/>
          <w:b/>
          <w:sz w:val="20"/>
          <w:szCs w:val="20"/>
        </w:rPr>
        <w:t xml:space="preserve">, </w:t>
      </w:r>
      <w:r w:rsidR="008D2161">
        <w:rPr>
          <w:rFonts w:eastAsia="Times New Roman" w:cstheme="minorHAnsi"/>
          <w:bCs/>
          <w:sz w:val="20"/>
          <w:szCs w:val="20"/>
        </w:rPr>
        <w:t>płatne w 2023 roku, po realizacji inwestycji</w:t>
      </w:r>
    </w:p>
    <w:p w14:paraId="0BD967B5" w14:textId="77777777" w:rsidR="007E18BE" w:rsidRDefault="007E18BE" w:rsidP="008A5093">
      <w:pPr>
        <w:spacing w:after="0" w:line="240" w:lineRule="auto"/>
        <w:ind w:left="360" w:right="-110"/>
        <w:jc w:val="both"/>
        <w:rPr>
          <w:rFonts w:eastAsia="Times New Roman" w:cstheme="minorHAnsi"/>
          <w:sz w:val="20"/>
          <w:szCs w:val="20"/>
        </w:rPr>
      </w:pPr>
    </w:p>
    <w:p w14:paraId="73212D7E" w14:textId="77777777" w:rsidR="00D9254C" w:rsidRPr="00F445DC" w:rsidRDefault="00D9254C" w:rsidP="008A5093">
      <w:pPr>
        <w:spacing w:after="0" w:line="240" w:lineRule="auto"/>
        <w:ind w:left="360" w:right="-110"/>
        <w:jc w:val="both"/>
        <w:rPr>
          <w:rFonts w:eastAsia="Times New Roman" w:cstheme="minorHAnsi"/>
          <w:sz w:val="20"/>
          <w:szCs w:val="20"/>
        </w:rPr>
      </w:pPr>
    </w:p>
    <w:p w14:paraId="2E6C311E" w14:textId="77777777" w:rsidR="00905623" w:rsidRPr="00362558" w:rsidRDefault="00905623" w:rsidP="00362558">
      <w:pPr>
        <w:pStyle w:val="Akapitzlist"/>
        <w:numPr>
          <w:ilvl w:val="0"/>
          <w:numId w:val="24"/>
        </w:numPr>
        <w:spacing w:after="0" w:line="240" w:lineRule="auto"/>
        <w:ind w:left="709"/>
        <w:jc w:val="both"/>
        <w:rPr>
          <w:rFonts w:cstheme="minorHAnsi"/>
          <w:i/>
          <w:sz w:val="20"/>
          <w:szCs w:val="20"/>
        </w:rPr>
      </w:pPr>
      <w:r w:rsidRPr="00362558">
        <w:rPr>
          <w:rFonts w:cstheme="minorHAnsi"/>
          <w:i/>
          <w:sz w:val="20"/>
          <w:szCs w:val="20"/>
        </w:rPr>
        <w:t>Z uwagi na dokonanie wyboru oferty prowadzącego do powstania u Zamawiającego obowiązku podatkowego zgodnie z przepisami ustawy o podatku od towarów i usług w zakresie następujących towarów/usług: ………………………………………….. odprowadzenie podatku w kwocie ……………………….zł  leży po stronie Zamawiającego.</w:t>
      </w:r>
      <w:r w:rsidRPr="00362558">
        <w:rPr>
          <w:rFonts w:cstheme="minorHAnsi"/>
          <w:b/>
          <w:i/>
          <w:sz w:val="20"/>
          <w:szCs w:val="20"/>
        </w:rPr>
        <w:t xml:space="preserve"> *</w:t>
      </w:r>
      <w:r w:rsidRPr="00362558">
        <w:rPr>
          <w:rFonts w:cstheme="minorHAnsi"/>
          <w:i/>
          <w:sz w:val="20"/>
          <w:szCs w:val="20"/>
        </w:rPr>
        <w:t xml:space="preserve"> lub:</w:t>
      </w:r>
    </w:p>
    <w:p w14:paraId="07A525BE" w14:textId="77777777" w:rsidR="00905623" w:rsidRPr="00362558" w:rsidRDefault="00905623" w:rsidP="00362558">
      <w:pPr>
        <w:pStyle w:val="Akapitzlist"/>
        <w:numPr>
          <w:ilvl w:val="0"/>
          <w:numId w:val="24"/>
        </w:numPr>
        <w:tabs>
          <w:tab w:val="num" w:pos="851"/>
        </w:tabs>
        <w:ind w:left="709"/>
        <w:jc w:val="both"/>
        <w:rPr>
          <w:rFonts w:cstheme="minorHAnsi"/>
          <w:i/>
          <w:sz w:val="20"/>
          <w:szCs w:val="20"/>
        </w:rPr>
      </w:pPr>
      <w:r w:rsidRPr="00362558">
        <w:rPr>
          <w:rFonts w:cstheme="minorHAnsi"/>
          <w:i/>
          <w:sz w:val="20"/>
          <w:szCs w:val="20"/>
        </w:rPr>
        <w:lastRenderedPageBreak/>
        <w:t>Zgodnie ze złożoną ofertą, Wykonawca nie wskazał w ofercie towarów/usług w zakresie powstania u Zamawiającego obowiązku podatkowego zgodnie z przepisami ustawy o podatku od towarów i usług w tym zakresie</w:t>
      </w:r>
      <w:r w:rsidRPr="00362558">
        <w:rPr>
          <w:rFonts w:cstheme="minorHAnsi"/>
          <w:b/>
          <w:i/>
          <w:sz w:val="20"/>
          <w:szCs w:val="20"/>
        </w:rPr>
        <w:t>*</w:t>
      </w:r>
      <w:r w:rsidRPr="00362558">
        <w:rPr>
          <w:rFonts w:cstheme="minorHAnsi"/>
          <w:i/>
          <w:sz w:val="20"/>
          <w:szCs w:val="20"/>
        </w:rPr>
        <w:t>.</w:t>
      </w:r>
    </w:p>
    <w:p w14:paraId="65A59554" w14:textId="77777777" w:rsidR="00905623" w:rsidRPr="00362558" w:rsidRDefault="00905623" w:rsidP="00326975">
      <w:pPr>
        <w:tabs>
          <w:tab w:val="num" w:pos="426"/>
        </w:tabs>
        <w:ind w:left="709" w:hanging="294"/>
        <w:jc w:val="both"/>
        <w:rPr>
          <w:rFonts w:cstheme="minorHAnsi"/>
          <w:i/>
          <w:sz w:val="20"/>
          <w:szCs w:val="20"/>
        </w:rPr>
      </w:pPr>
      <w:r w:rsidRPr="00362558">
        <w:rPr>
          <w:rFonts w:cstheme="minorHAnsi"/>
          <w:b/>
          <w:i/>
          <w:sz w:val="20"/>
          <w:szCs w:val="20"/>
        </w:rPr>
        <w:t>*</w:t>
      </w:r>
      <w:r w:rsidRPr="00362558">
        <w:rPr>
          <w:rFonts w:cstheme="minorHAnsi"/>
          <w:i/>
          <w:sz w:val="20"/>
          <w:szCs w:val="20"/>
        </w:rPr>
        <w:t xml:space="preserve"> niepotrzebne skreślić</w:t>
      </w:r>
    </w:p>
    <w:p w14:paraId="4D4D12A7" w14:textId="77777777" w:rsidR="00976356" w:rsidRDefault="006C5560" w:rsidP="00976356">
      <w:pPr>
        <w:pStyle w:val="Akapitzlist"/>
        <w:widowControl w:val="0"/>
        <w:numPr>
          <w:ilvl w:val="0"/>
          <w:numId w:val="2"/>
        </w:numPr>
        <w:tabs>
          <w:tab w:val="clear" w:pos="720"/>
          <w:tab w:val="num" w:pos="426"/>
        </w:tabs>
        <w:spacing w:before="80" w:after="0" w:line="240" w:lineRule="auto"/>
        <w:ind w:left="426" w:right="-110"/>
        <w:jc w:val="both"/>
        <w:rPr>
          <w:rFonts w:eastAsia="Times New Roman" w:cstheme="minorHAnsi"/>
          <w:sz w:val="20"/>
          <w:szCs w:val="20"/>
        </w:rPr>
      </w:pPr>
      <w:r w:rsidRPr="00362558">
        <w:rPr>
          <w:rFonts w:eastAsia="Times New Roman" w:cstheme="minorHAnsi"/>
          <w:sz w:val="20"/>
          <w:szCs w:val="20"/>
        </w:rPr>
        <w:t>Wynagrodzenie należne Wykonawcy za wykonanie przedmiotu umowy przekazane będzie przez Zamawiającego na rachunek bankowy Wykonawcy wskazany na fakturze w terminie 3</w:t>
      </w:r>
      <w:r w:rsidR="00AE3802" w:rsidRPr="00362558">
        <w:rPr>
          <w:rFonts w:eastAsia="Times New Roman" w:cstheme="minorHAnsi"/>
          <w:sz w:val="20"/>
          <w:szCs w:val="20"/>
        </w:rPr>
        <w:t>0 dni od daty złożenia faktury i protokolarnym odbiorze robót</w:t>
      </w:r>
      <w:r w:rsidR="00A23A92">
        <w:rPr>
          <w:rFonts w:eastAsia="Times New Roman" w:cstheme="minorHAnsi"/>
          <w:sz w:val="20"/>
          <w:szCs w:val="20"/>
        </w:rPr>
        <w:t>.</w:t>
      </w:r>
    </w:p>
    <w:p w14:paraId="78A9A04A" w14:textId="480AE5B4" w:rsidR="00A23A92" w:rsidRPr="00340182" w:rsidRDefault="00A23A92" w:rsidP="00340182">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bookmarkStart w:id="4" w:name="_Hlk144454049"/>
      <w:r w:rsidRPr="00340182">
        <w:rPr>
          <w:rFonts w:eastAsia="Times New Roman" w:cstheme="minorHAnsi"/>
          <w:sz w:val="20"/>
          <w:szCs w:val="20"/>
        </w:rPr>
        <w:t>Strony postanawiają, że rozliczenie</w:t>
      </w:r>
      <w:r w:rsidR="00803C72" w:rsidRPr="00340182">
        <w:rPr>
          <w:rFonts w:eastAsia="Times New Roman" w:cstheme="minorHAnsi"/>
          <w:sz w:val="20"/>
          <w:szCs w:val="20"/>
        </w:rPr>
        <w:t xml:space="preserve"> zadania związanego z montażem tablicy informacyjnej</w:t>
      </w:r>
      <w:r w:rsidRPr="00340182">
        <w:rPr>
          <w:rFonts w:eastAsia="Times New Roman" w:cstheme="minorHAnsi"/>
          <w:sz w:val="20"/>
          <w:szCs w:val="20"/>
        </w:rPr>
        <w:t xml:space="preserve"> </w:t>
      </w:r>
      <w:r w:rsidR="00803C72" w:rsidRPr="00340182">
        <w:rPr>
          <w:rFonts w:eastAsia="Times New Roman" w:cstheme="minorHAnsi"/>
          <w:sz w:val="20"/>
          <w:szCs w:val="20"/>
        </w:rPr>
        <w:t>winno</w:t>
      </w:r>
      <w:r w:rsidRPr="00340182">
        <w:rPr>
          <w:rFonts w:eastAsia="Times New Roman" w:cstheme="minorHAnsi"/>
          <w:sz w:val="20"/>
          <w:szCs w:val="20"/>
        </w:rPr>
        <w:t xml:space="preserve"> być dokonywane</w:t>
      </w:r>
      <w:r w:rsidR="00803C72" w:rsidRPr="00340182">
        <w:rPr>
          <w:rFonts w:eastAsia="Times New Roman" w:cstheme="minorHAnsi"/>
          <w:sz w:val="20"/>
          <w:szCs w:val="20"/>
        </w:rPr>
        <w:t xml:space="preserve"> oddzielną </w:t>
      </w:r>
      <w:r w:rsidRPr="00340182">
        <w:rPr>
          <w:rFonts w:eastAsia="Times New Roman" w:cstheme="minorHAnsi"/>
          <w:sz w:val="20"/>
          <w:szCs w:val="20"/>
        </w:rPr>
        <w:t xml:space="preserve"> faktur</w:t>
      </w:r>
      <w:r w:rsidR="00803C72" w:rsidRPr="00340182">
        <w:rPr>
          <w:rFonts w:eastAsia="Times New Roman" w:cstheme="minorHAnsi"/>
          <w:sz w:val="20"/>
          <w:szCs w:val="20"/>
        </w:rPr>
        <w:t xml:space="preserve">ą </w:t>
      </w:r>
      <w:r w:rsidRPr="00340182">
        <w:rPr>
          <w:rFonts w:eastAsia="Times New Roman" w:cstheme="minorHAnsi"/>
          <w:sz w:val="20"/>
          <w:szCs w:val="20"/>
        </w:rPr>
        <w:t xml:space="preserve"> na podstawie protokołów odbioru. </w:t>
      </w:r>
    </w:p>
    <w:p w14:paraId="59F98C08" w14:textId="0E49EB6A" w:rsidR="00803C72" w:rsidRPr="00340182" w:rsidRDefault="00340182" w:rsidP="00340182">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bookmarkStart w:id="5" w:name="_Hlk144453885"/>
      <w:r w:rsidRPr="00340182">
        <w:rPr>
          <w:rFonts w:eastAsia="Times New Roman" w:cstheme="minorHAnsi"/>
          <w:sz w:val="20"/>
          <w:szCs w:val="20"/>
        </w:rPr>
        <w:t>Strony postanawiają, że rozliczenie za roboty może być dokonywane fakturami częściowymi, na podstawie protokołów odbioru robót wykonanych. Faktury częściowe nie mogą przekroczyć 80 % wartości, o której mowa w ust. 1, po wcześniejszym ustaleniu i akceptacji Zamawiającego</w:t>
      </w:r>
      <w:bookmarkEnd w:id="5"/>
    </w:p>
    <w:bookmarkEnd w:id="4"/>
    <w:p w14:paraId="5C6CB10D" w14:textId="77777777"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CenturyGothic" w:cstheme="minorHAnsi"/>
          <w:sz w:val="20"/>
          <w:szCs w:val="20"/>
        </w:rPr>
        <w:t>W przypadku niedostarczenia ośw</w:t>
      </w:r>
      <w:r w:rsidR="00911B0F" w:rsidRPr="00362558">
        <w:rPr>
          <w:rFonts w:eastAsia="CenturyGothic" w:cstheme="minorHAnsi"/>
          <w:sz w:val="20"/>
          <w:szCs w:val="20"/>
        </w:rPr>
        <w:t xml:space="preserve">iadczenia, o którym mowa w </w:t>
      </w:r>
      <w:r w:rsidR="004F2BAA" w:rsidRPr="00362558">
        <w:rPr>
          <w:rFonts w:eastAsia="CenturyGothic" w:cstheme="minorHAnsi"/>
          <w:sz w:val="20"/>
          <w:szCs w:val="20"/>
        </w:rPr>
        <w:t xml:space="preserve">ust. </w:t>
      </w:r>
      <w:r w:rsidR="000A1E5C" w:rsidRPr="00362558">
        <w:rPr>
          <w:rFonts w:eastAsia="CenturyGothic" w:cstheme="minorHAnsi"/>
          <w:sz w:val="20"/>
          <w:szCs w:val="20"/>
        </w:rPr>
        <w:t>4</w:t>
      </w:r>
      <w:r w:rsidRPr="00362558">
        <w:rPr>
          <w:rFonts w:eastAsia="CenturyGothic" w:cstheme="minorHAnsi"/>
          <w:sz w:val="20"/>
          <w:szCs w:val="20"/>
        </w:rPr>
        <w:t>, Zamawiający uprawniony jest do wstrzymania płatności należności Wykonawcy do czasu</w:t>
      </w:r>
      <w:r w:rsidR="008D2161">
        <w:rPr>
          <w:rFonts w:eastAsia="CenturyGothic" w:cstheme="minorHAnsi"/>
          <w:sz w:val="20"/>
          <w:szCs w:val="20"/>
        </w:rPr>
        <w:t xml:space="preserve"> </w:t>
      </w:r>
      <w:r w:rsidRPr="00362558">
        <w:rPr>
          <w:rFonts w:eastAsia="CenturyGothic" w:cstheme="minorHAnsi"/>
          <w:sz w:val="20"/>
          <w:szCs w:val="20"/>
        </w:rPr>
        <w:t>otrzy</w:t>
      </w:r>
      <w:r w:rsidR="000B3B7A" w:rsidRPr="00362558">
        <w:rPr>
          <w:rFonts w:eastAsia="CenturyGothic" w:cstheme="minorHAnsi"/>
          <w:sz w:val="20"/>
          <w:szCs w:val="20"/>
        </w:rPr>
        <w:t>mania przedmiotowych dokumentów, bez konsekwencji odsetkowych.</w:t>
      </w:r>
    </w:p>
    <w:p w14:paraId="50D12793" w14:textId="77777777" w:rsidR="004F2BAA"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Times New Roman" w:cstheme="minorHAnsi"/>
          <w:sz w:val="20"/>
          <w:szCs w:val="20"/>
        </w:rPr>
      </w:pPr>
      <w:r w:rsidRPr="00362558">
        <w:rPr>
          <w:rFonts w:eastAsia="Times New Roman" w:cstheme="minorHAnsi"/>
          <w:sz w:val="20"/>
          <w:szCs w:val="20"/>
        </w:rPr>
        <w:t xml:space="preserve">Ostateczne rozliczenie za wykonane roboty nastąpi w oparciu o fakturę końcową wystawioną na podstawie protokołu odbioru końcowego. </w:t>
      </w:r>
    </w:p>
    <w:p w14:paraId="02E802CE" w14:textId="77777777" w:rsidR="006C5560" w:rsidRPr="00362558" w:rsidRDefault="006C5560" w:rsidP="00326975">
      <w:pPr>
        <w:pStyle w:val="Akapitzlist"/>
        <w:widowControl w:val="0"/>
        <w:numPr>
          <w:ilvl w:val="0"/>
          <w:numId w:val="2"/>
        </w:numPr>
        <w:tabs>
          <w:tab w:val="clear" w:pos="720"/>
          <w:tab w:val="num" w:pos="426"/>
        </w:tabs>
        <w:spacing w:before="80" w:after="0" w:line="240" w:lineRule="auto"/>
        <w:ind w:left="426" w:right="-110" w:hanging="426"/>
        <w:jc w:val="both"/>
        <w:rPr>
          <w:rFonts w:eastAsia="CenturyGothic" w:cstheme="minorHAnsi"/>
          <w:sz w:val="20"/>
          <w:szCs w:val="20"/>
        </w:rPr>
      </w:pPr>
      <w:r w:rsidRPr="00362558">
        <w:rPr>
          <w:rFonts w:eastAsia="Times New Roman" w:cstheme="minorHAnsi"/>
          <w:sz w:val="20"/>
          <w:szCs w:val="20"/>
        </w:rPr>
        <w:t>Za dat</w:t>
      </w:r>
      <w:r w:rsidRPr="00362558">
        <w:rPr>
          <w:rFonts w:eastAsia="ArialMT" w:cstheme="minorHAnsi"/>
          <w:sz w:val="20"/>
          <w:szCs w:val="20"/>
        </w:rPr>
        <w:t xml:space="preserve">ę </w:t>
      </w:r>
      <w:r w:rsidRPr="00362558">
        <w:rPr>
          <w:rFonts w:eastAsia="Times New Roman" w:cstheme="minorHAnsi"/>
          <w:sz w:val="20"/>
          <w:szCs w:val="20"/>
        </w:rPr>
        <w:t>zap</w:t>
      </w:r>
      <w:r w:rsidRPr="00362558">
        <w:rPr>
          <w:rFonts w:eastAsia="ArialMT" w:cstheme="minorHAnsi"/>
          <w:sz w:val="20"/>
          <w:szCs w:val="20"/>
        </w:rPr>
        <w:t>ł</w:t>
      </w:r>
      <w:r w:rsidRPr="00362558">
        <w:rPr>
          <w:rFonts w:eastAsia="Times New Roman" w:cstheme="minorHAnsi"/>
          <w:sz w:val="20"/>
          <w:szCs w:val="20"/>
        </w:rPr>
        <w:t>aty faktury VAT uwa</w:t>
      </w:r>
      <w:r w:rsidRPr="00362558">
        <w:rPr>
          <w:rFonts w:eastAsia="ArialMT" w:cstheme="minorHAnsi"/>
          <w:sz w:val="20"/>
          <w:szCs w:val="20"/>
        </w:rPr>
        <w:t xml:space="preserve">żać </w:t>
      </w:r>
      <w:r w:rsidRPr="00362558">
        <w:rPr>
          <w:rFonts w:eastAsia="Times New Roman" w:cstheme="minorHAnsi"/>
          <w:sz w:val="20"/>
          <w:szCs w:val="20"/>
        </w:rPr>
        <w:t>si</w:t>
      </w:r>
      <w:r w:rsidRPr="00362558">
        <w:rPr>
          <w:rFonts w:eastAsia="ArialMT" w:cstheme="minorHAnsi"/>
          <w:sz w:val="20"/>
          <w:szCs w:val="20"/>
        </w:rPr>
        <w:t xml:space="preserve">ę </w:t>
      </w:r>
      <w:r w:rsidRPr="00362558">
        <w:rPr>
          <w:rFonts w:eastAsia="Times New Roman" w:cstheme="minorHAnsi"/>
          <w:sz w:val="20"/>
          <w:szCs w:val="20"/>
        </w:rPr>
        <w:t>b</w:t>
      </w:r>
      <w:r w:rsidRPr="00362558">
        <w:rPr>
          <w:rFonts w:eastAsia="ArialMT" w:cstheme="minorHAnsi"/>
          <w:sz w:val="20"/>
          <w:szCs w:val="20"/>
        </w:rPr>
        <w:t>ę</w:t>
      </w:r>
      <w:r w:rsidRPr="00362558">
        <w:rPr>
          <w:rFonts w:eastAsia="Times New Roman" w:cstheme="minorHAnsi"/>
          <w:sz w:val="20"/>
          <w:szCs w:val="20"/>
        </w:rPr>
        <w:t>dzie dat</w:t>
      </w:r>
      <w:r w:rsidRPr="00362558">
        <w:rPr>
          <w:rFonts w:eastAsia="ArialMT" w:cstheme="minorHAnsi"/>
          <w:sz w:val="20"/>
          <w:szCs w:val="20"/>
        </w:rPr>
        <w:t xml:space="preserve">ę </w:t>
      </w:r>
      <w:r w:rsidRPr="00362558">
        <w:rPr>
          <w:rFonts w:eastAsia="Times New Roman" w:cstheme="minorHAnsi"/>
          <w:sz w:val="20"/>
          <w:szCs w:val="20"/>
        </w:rPr>
        <w:t>obci</w:t>
      </w:r>
      <w:r w:rsidRPr="00362558">
        <w:rPr>
          <w:rFonts w:eastAsia="ArialMT" w:cstheme="minorHAnsi"/>
          <w:sz w:val="20"/>
          <w:szCs w:val="20"/>
        </w:rPr>
        <w:t>ąż</w:t>
      </w:r>
      <w:r w:rsidRPr="00362558">
        <w:rPr>
          <w:rFonts w:eastAsia="Times New Roman" w:cstheme="minorHAnsi"/>
          <w:sz w:val="20"/>
          <w:szCs w:val="20"/>
        </w:rPr>
        <w:t>enia rachunku bankowego</w:t>
      </w:r>
      <w:r w:rsidR="008D2161">
        <w:rPr>
          <w:rFonts w:eastAsia="Times New Roman" w:cstheme="minorHAnsi"/>
          <w:sz w:val="20"/>
          <w:szCs w:val="20"/>
        </w:rPr>
        <w:t xml:space="preserve"> </w:t>
      </w:r>
      <w:r w:rsidRPr="00362558">
        <w:rPr>
          <w:rFonts w:eastAsia="Times New Roman" w:cstheme="minorHAnsi"/>
          <w:sz w:val="20"/>
          <w:szCs w:val="20"/>
        </w:rPr>
        <w:t>Zamawiaj</w:t>
      </w:r>
      <w:r w:rsidRPr="00362558">
        <w:rPr>
          <w:rFonts w:eastAsia="ArialMT" w:cstheme="minorHAnsi"/>
          <w:sz w:val="20"/>
          <w:szCs w:val="20"/>
        </w:rPr>
        <w:t>ą</w:t>
      </w:r>
      <w:r w:rsidRPr="00362558">
        <w:rPr>
          <w:rFonts w:eastAsia="Times New Roman" w:cstheme="minorHAnsi"/>
          <w:sz w:val="20"/>
          <w:szCs w:val="20"/>
        </w:rPr>
        <w:t>cego.</w:t>
      </w:r>
    </w:p>
    <w:p w14:paraId="19C0487E" w14:textId="77777777" w:rsidR="00757715" w:rsidRPr="00362558" w:rsidRDefault="00757715" w:rsidP="006C5560">
      <w:pPr>
        <w:spacing w:after="0" w:line="240" w:lineRule="auto"/>
        <w:ind w:left="45" w:right="70"/>
        <w:jc w:val="center"/>
        <w:rPr>
          <w:rFonts w:eastAsia="Times New Roman" w:cstheme="minorHAnsi"/>
          <w:b/>
          <w:sz w:val="20"/>
          <w:szCs w:val="20"/>
        </w:rPr>
      </w:pPr>
    </w:p>
    <w:p w14:paraId="00A9D156" w14:textId="77777777" w:rsidR="006C5560" w:rsidRPr="00362558" w:rsidRDefault="00F42552"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 7</w:t>
      </w:r>
    </w:p>
    <w:p w14:paraId="0DD08645" w14:textId="77777777" w:rsidR="006C5560" w:rsidRDefault="006C5560" w:rsidP="006C5560">
      <w:pPr>
        <w:spacing w:after="0" w:line="240" w:lineRule="auto"/>
        <w:ind w:left="45" w:right="70"/>
        <w:jc w:val="center"/>
        <w:rPr>
          <w:rFonts w:eastAsia="Times New Roman" w:cstheme="minorHAnsi"/>
          <w:b/>
          <w:sz w:val="20"/>
          <w:szCs w:val="20"/>
        </w:rPr>
      </w:pPr>
      <w:r w:rsidRPr="00362558">
        <w:rPr>
          <w:rFonts w:eastAsia="Times New Roman" w:cstheme="minorHAnsi"/>
          <w:b/>
          <w:sz w:val="20"/>
          <w:szCs w:val="20"/>
        </w:rPr>
        <w:t>Zabezpieczenie należytego wykonania umowy</w:t>
      </w:r>
    </w:p>
    <w:p w14:paraId="13BBB71F" w14:textId="77777777" w:rsidR="004D4C15" w:rsidRPr="00362558" w:rsidRDefault="004D4C15" w:rsidP="006C5560">
      <w:pPr>
        <w:spacing w:after="0" w:line="240" w:lineRule="auto"/>
        <w:ind w:left="45" w:right="70"/>
        <w:jc w:val="center"/>
        <w:rPr>
          <w:rFonts w:eastAsia="Times New Roman" w:cstheme="minorHAnsi"/>
          <w:b/>
          <w:sz w:val="20"/>
          <w:szCs w:val="20"/>
        </w:rPr>
      </w:pPr>
    </w:p>
    <w:p w14:paraId="236CEC21" w14:textId="77777777" w:rsidR="00A61F3D" w:rsidRPr="00362558" w:rsidRDefault="006C5560" w:rsidP="00F66AD5">
      <w:pPr>
        <w:spacing w:after="0" w:line="240" w:lineRule="auto"/>
        <w:ind w:left="360"/>
        <w:jc w:val="both"/>
        <w:rPr>
          <w:rFonts w:eastAsia="Times New Roman" w:cstheme="minorHAnsi"/>
          <w:b/>
          <w:sz w:val="20"/>
          <w:szCs w:val="20"/>
        </w:rPr>
      </w:pPr>
      <w:r w:rsidRPr="00362558">
        <w:rPr>
          <w:rFonts w:eastAsia="Times New Roman" w:cstheme="minorHAnsi"/>
          <w:sz w:val="20"/>
          <w:szCs w:val="20"/>
        </w:rPr>
        <w:t xml:space="preserve">Wykonawca przed podpisaniem umowy </w:t>
      </w:r>
      <w:r w:rsidR="00A61F3D" w:rsidRPr="00362558">
        <w:rPr>
          <w:rFonts w:eastAsia="Times New Roman" w:cstheme="minorHAnsi"/>
          <w:sz w:val="20"/>
          <w:szCs w:val="20"/>
        </w:rPr>
        <w:t xml:space="preserve">nie jest </w:t>
      </w:r>
      <w:r w:rsidRPr="00362558">
        <w:rPr>
          <w:rFonts w:eastAsia="Times New Roman" w:cstheme="minorHAnsi"/>
          <w:sz w:val="20"/>
          <w:szCs w:val="20"/>
        </w:rPr>
        <w:t>zobowiązany jest do wniesienia zabezpieczenia należytego wykonania umowy</w:t>
      </w:r>
      <w:r w:rsidR="00A61F3D" w:rsidRPr="00362558">
        <w:rPr>
          <w:rFonts w:eastAsia="Times New Roman" w:cstheme="minorHAnsi"/>
          <w:sz w:val="20"/>
          <w:szCs w:val="20"/>
        </w:rPr>
        <w:t>.</w:t>
      </w:r>
    </w:p>
    <w:p w14:paraId="24AB713D" w14:textId="77777777" w:rsidR="006C5560" w:rsidRPr="00362558" w:rsidRDefault="00F42552" w:rsidP="00A61F3D">
      <w:pPr>
        <w:spacing w:after="0" w:line="240" w:lineRule="auto"/>
        <w:ind w:left="360"/>
        <w:jc w:val="center"/>
        <w:rPr>
          <w:rFonts w:eastAsia="Times New Roman" w:cstheme="minorHAnsi"/>
          <w:b/>
          <w:sz w:val="20"/>
          <w:szCs w:val="20"/>
        </w:rPr>
      </w:pPr>
      <w:r w:rsidRPr="00362558">
        <w:rPr>
          <w:rFonts w:eastAsia="Times New Roman" w:cstheme="minorHAnsi"/>
          <w:b/>
          <w:sz w:val="20"/>
          <w:szCs w:val="20"/>
        </w:rPr>
        <w:t>§8</w:t>
      </w:r>
    </w:p>
    <w:p w14:paraId="6023F8AD"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Gwarancja i rękojmia</w:t>
      </w:r>
    </w:p>
    <w:p w14:paraId="5F08004A" w14:textId="77777777" w:rsidR="004D4C15" w:rsidRPr="00362558" w:rsidRDefault="004D4C15" w:rsidP="006C5560">
      <w:pPr>
        <w:spacing w:after="0" w:line="240" w:lineRule="auto"/>
        <w:jc w:val="center"/>
        <w:rPr>
          <w:rFonts w:eastAsia="Times New Roman" w:cstheme="minorHAnsi"/>
          <w:b/>
          <w:sz w:val="20"/>
          <w:szCs w:val="20"/>
        </w:rPr>
      </w:pPr>
    </w:p>
    <w:p w14:paraId="51000D92" w14:textId="77777777" w:rsidR="00406C40" w:rsidRPr="00362558" w:rsidRDefault="006C5560" w:rsidP="00406C40">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Wykonawca udziela Zamawiającemu gwarancji na pr</w:t>
      </w:r>
      <w:r w:rsidR="00996DB7">
        <w:rPr>
          <w:rFonts w:eastAsia="Times New Roman" w:cstheme="minorHAnsi"/>
          <w:sz w:val="20"/>
          <w:szCs w:val="20"/>
        </w:rPr>
        <w:t xml:space="preserve">zedmiot umowy na okres </w:t>
      </w:r>
      <w:r w:rsidR="00D533AD">
        <w:rPr>
          <w:rFonts w:eastAsia="Times New Roman" w:cstheme="minorHAnsi"/>
          <w:sz w:val="20"/>
          <w:szCs w:val="20"/>
        </w:rPr>
        <w:t>………</w:t>
      </w:r>
      <w:r w:rsidRPr="009E1A32">
        <w:rPr>
          <w:rFonts w:eastAsia="Times New Roman" w:cstheme="minorHAnsi"/>
          <w:sz w:val="20"/>
          <w:szCs w:val="20"/>
        </w:rPr>
        <w:t>m-cy</w:t>
      </w:r>
      <w:r w:rsidR="004F2BAA" w:rsidRPr="009E1A32">
        <w:rPr>
          <w:rFonts w:eastAsia="Times New Roman" w:cstheme="minorHAnsi"/>
          <w:sz w:val="20"/>
          <w:szCs w:val="20"/>
        </w:rPr>
        <w:t>,</w:t>
      </w:r>
      <w:r w:rsidRPr="00362558">
        <w:rPr>
          <w:rFonts w:eastAsia="Times New Roman" w:cstheme="minorHAnsi"/>
          <w:sz w:val="20"/>
          <w:szCs w:val="20"/>
        </w:rPr>
        <w:t xml:space="preserve"> liczony od daty odbioru końcowego robót. </w:t>
      </w:r>
      <w:r w:rsidR="00FE0D43" w:rsidRPr="00362558">
        <w:rPr>
          <w:rFonts w:eastAsia="Times New Roman" w:cstheme="minorHAnsi"/>
          <w:sz w:val="20"/>
          <w:szCs w:val="20"/>
        </w:rPr>
        <w:t>Wzór gwarancji stanowi załącznik nr 2 do umowy</w:t>
      </w:r>
      <w:r w:rsidR="00406C40" w:rsidRPr="00362558">
        <w:rPr>
          <w:rFonts w:eastAsia="Times New Roman" w:cstheme="minorHAnsi"/>
          <w:sz w:val="20"/>
          <w:szCs w:val="20"/>
        </w:rPr>
        <w:t>.</w:t>
      </w:r>
    </w:p>
    <w:p w14:paraId="0A156918"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fizyczne i prawne przedmiotu umowy z tytułu rękojmi w terminie i na zasadach określonych w Kodeksie cywilnym. Okres rękojmi wynosi </w:t>
      </w:r>
      <w:r w:rsidR="00D6085F" w:rsidRPr="00362558">
        <w:rPr>
          <w:rFonts w:eastAsia="Times New Roman" w:cstheme="minorHAnsi"/>
          <w:sz w:val="20"/>
          <w:szCs w:val="20"/>
        </w:rPr>
        <w:t xml:space="preserve">co najmniej </w:t>
      </w:r>
      <w:r w:rsidR="00D533AD">
        <w:rPr>
          <w:rFonts w:eastAsia="Times New Roman" w:cstheme="minorHAnsi"/>
          <w:sz w:val="20"/>
          <w:szCs w:val="20"/>
        </w:rPr>
        <w:t>…….</w:t>
      </w:r>
      <w:r w:rsidR="00996DB7" w:rsidRPr="009E1A32">
        <w:rPr>
          <w:rFonts w:eastAsia="Times New Roman" w:cstheme="minorHAnsi"/>
          <w:sz w:val="20"/>
          <w:szCs w:val="20"/>
        </w:rPr>
        <w:t xml:space="preserve"> miesięcy</w:t>
      </w:r>
      <w:r w:rsidRPr="00362558">
        <w:rPr>
          <w:rFonts w:eastAsia="Times New Roman" w:cstheme="minorHAnsi"/>
          <w:sz w:val="20"/>
          <w:szCs w:val="20"/>
        </w:rPr>
        <w:t xml:space="preserve">. </w:t>
      </w:r>
    </w:p>
    <w:p w14:paraId="726D6308"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697D1547" w14:textId="77777777" w:rsidR="00616855" w:rsidRPr="00362558" w:rsidRDefault="00616855"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Gwarancji nie podlegają wady i usterki powstałe w wyniku nieprawidłowej eksploatacji lub użytkowania oraz powstałe w wyniku użytkowania</w:t>
      </w:r>
      <w:r w:rsidR="00303F10" w:rsidRPr="00362558">
        <w:rPr>
          <w:rFonts w:eastAsia="Times New Roman" w:cstheme="minorHAnsi"/>
          <w:sz w:val="20"/>
          <w:szCs w:val="20"/>
        </w:rPr>
        <w:t xml:space="preserve"> zgodnie z przeznaczeniem</w:t>
      </w:r>
      <w:r w:rsidRPr="00362558">
        <w:rPr>
          <w:rFonts w:eastAsia="Times New Roman" w:cstheme="minorHAnsi"/>
          <w:sz w:val="20"/>
          <w:szCs w:val="20"/>
        </w:rPr>
        <w:t>, a także wady i usterki, o których Zamawiający nie powiadomił Wykonawcy i przyst</w:t>
      </w:r>
      <w:r w:rsidR="00303F10" w:rsidRPr="00362558">
        <w:rPr>
          <w:rFonts w:eastAsia="Times New Roman" w:cstheme="minorHAnsi"/>
          <w:sz w:val="20"/>
          <w:szCs w:val="20"/>
        </w:rPr>
        <w:t>ąpił do ich usunięcia pomijając</w:t>
      </w:r>
      <w:r w:rsidRPr="00362558">
        <w:rPr>
          <w:rFonts w:eastAsia="Times New Roman" w:cstheme="minorHAnsi"/>
          <w:sz w:val="20"/>
          <w:szCs w:val="20"/>
        </w:rPr>
        <w:t xml:space="preserve"> Wykonawcę.</w:t>
      </w:r>
    </w:p>
    <w:p w14:paraId="7EA629DE" w14:textId="77777777" w:rsidR="004D384E" w:rsidRPr="00362558" w:rsidRDefault="004D384E"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Przez wadę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47A12B20" w14:textId="77777777"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ramach gwarancji zobowiązany jest usunąć wszelkie zauważone usterki w terminie 14 dni roboczych od daty zgłoszenia w formie pisemnej </w:t>
      </w:r>
      <w:r w:rsidR="00616855" w:rsidRPr="00362558">
        <w:rPr>
          <w:rFonts w:eastAsia="Times New Roman" w:cstheme="minorHAnsi"/>
          <w:sz w:val="20"/>
          <w:szCs w:val="20"/>
        </w:rPr>
        <w:t>przez Zamawiającego, chyba, że z powodów technicznych czy technologicznych nie będzie to możliwe w wyznaczonym terminie wówczas Zamawiający może przedłużyć termin usunięcia usterki po indywidualnym przeanalizowaniu każdego przypadku</w:t>
      </w:r>
      <w:r w:rsidR="008B7983" w:rsidRPr="00362558">
        <w:rPr>
          <w:rFonts w:eastAsia="Times New Roman" w:cstheme="minorHAnsi"/>
          <w:sz w:val="20"/>
          <w:szCs w:val="20"/>
        </w:rPr>
        <w:t>.</w:t>
      </w:r>
    </w:p>
    <w:p w14:paraId="0D003FAC" w14:textId="1B911EAE" w:rsidR="004D384E" w:rsidRPr="00362558" w:rsidRDefault="004D384E" w:rsidP="00406C40">
      <w:pPr>
        <w:pStyle w:val="Akapitzlist"/>
        <w:numPr>
          <w:ilvl w:val="0"/>
          <w:numId w:val="7"/>
        </w:numPr>
        <w:spacing w:after="0"/>
        <w:jc w:val="both"/>
        <w:rPr>
          <w:rFonts w:eastAsia="Times New Roman" w:cstheme="minorHAnsi"/>
          <w:sz w:val="20"/>
          <w:szCs w:val="20"/>
        </w:rPr>
      </w:pPr>
      <w:r w:rsidRPr="00362558">
        <w:rPr>
          <w:rFonts w:eastAsia="Times New Roman" w:cstheme="minorHAnsi"/>
          <w:sz w:val="20"/>
          <w:szCs w:val="20"/>
        </w:rPr>
        <w:t>Wykonawca obowiązany jest przekazać Zamawiającemu  w dniu odbioru końcowego dokument</w:t>
      </w:r>
      <w:r w:rsidR="00976356">
        <w:rPr>
          <w:rFonts w:eastAsia="Times New Roman" w:cstheme="minorHAnsi"/>
          <w:sz w:val="20"/>
          <w:szCs w:val="20"/>
        </w:rPr>
        <w:t xml:space="preserve"> </w:t>
      </w:r>
      <w:r w:rsidRPr="00362558">
        <w:rPr>
          <w:rFonts w:eastAsia="Times New Roman" w:cstheme="minorHAnsi"/>
          <w:sz w:val="20"/>
          <w:szCs w:val="20"/>
        </w:rPr>
        <w:t>gwarancyjny</w:t>
      </w:r>
      <w:r w:rsidR="00911B0F" w:rsidRPr="00362558">
        <w:rPr>
          <w:rFonts w:eastAsia="Times New Roman" w:cstheme="minorHAnsi"/>
          <w:sz w:val="20"/>
          <w:szCs w:val="20"/>
        </w:rPr>
        <w:t xml:space="preserve">, </w:t>
      </w:r>
      <w:r w:rsidR="004F2BAA" w:rsidRPr="00362558">
        <w:rPr>
          <w:rFonts w:eastAsia="Times New Roman" w:cstheme="minorHAnsi"/>
          <w:sz w:val="20"/>
          <w:szCs w:val="20"/>
        </w:rPr>
        <w:t xml:space="preserve">zgodnie z </w:t>
      </w:r>
      <w:r w:rsidR="00911B0F" w:rsidRPr="00362558">
        <w:rPr>
          <w:rFonts w:eastAsia="Times New Roman" w:cstheme="minorHAnsi"/>
          <w:sz w:val="20"/>
          <w:szCs w:val="20"/>
        </w:rPr>
        <w:t>zał</w:t>
      </w:r>
      <w:r w:rsidR="004F2BAA" w:rsidRPr="00362558">
        <w:rPr>
          <w:rFonts w:eastAsia="Times New Roman" w:cstheme="minorHAnsi"/>
          <w:sz w:val="20"/>
          <w:szCs w:val="20"/>
        </w:rPr>
        <w:t>ącznikiem</w:t>
      </w:r>
      <w:r w:rsidR="00911B0F" w:rsidRPr="00362558">
        <w:rPr>
          <w:rFonts w:eastAsia="Times New Roman" w:cstheme="minorHAnsi"/>
          <w:sz w:val="20"/>
          <w:szCs w:val="20"/>
        </w:rPr>
        <w:t xml:space="preserve"> nr 2 </w:t>
      </w:r>
      <w:r w:rsidR="004F2BAA" w:rsidRPr="00362558">
        <w:rPr>
          <w:rFonts w:eastAsia="Times New Roman" w:cstheme="minorHAnsi"/>
          <w:sz w:val="20"/>
          <w:szCs w:val="20"/>
        </w:rPr>
        <w:t>do umowy.</w:t>
      </w:r>
    </w:p>
    <w:p w14:paraId="5D97632D" w14:textId="77777777" w:rsidR="006C5560" w:rsidRPr="00362558" w:rsidRDefault="006C5560" w:rsidP="00E105D3">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Roboty awaryjne powstałe w okresie gwarancyjnym Wykonawca</w:t>
      </w:r>
      <w:r w:rsidR="008B7983" w:rsidRPr="00362558">
        <w:rPr>
          <w:rFonts w:eastAsia="Times New Roman" w:cstheme="minorHAnsi"/>
          <w:sz w:val="20"/>
          <w:szCs w:val="20"/>
        </w:rPr>
        <w:t xml:space="preserve"> wykona lub</w:t>
      </w:r>
      <w:r w:rsidRPr="00362558">
        <w:rPr>
          <w:rFonts w:eastAsia="Times New Roman" w:cstheme="minorHAnsi"/>
          <w:sz w:val="20"/>
          <w:szCs w:val="20"/>
        </w:rPr>
        <w:t xml:space="preserve"> usunie w terminie trzech dni roboczych od daty ich zgłoszenia.</w:t>
      </w:r>
      <w:r w:rsidR="008B7983" w:rsidRPr="00362558">
        <w:rPr>
          <w:rFonts w:eastAsia="Times New Roman" w:cstheme="minorHAnsi"/>
          <w:sz w:val="20"/>
          <w:szCs w:val="20"/>
        </w:rPr>
        <w:t xml:space="preserve"> Przez roboty awaryjne rozumie się usuwanie przyczyn i skutków awarii, tj. nagłych, niezamierzonych uszkodzeń przedmiotu zamówienia użytkowanego przez Zamawiającego.</w:t>
      </w:r>
    </w:p>
    <w:p w14:paraId="13C4B04F" w14:textId="77777777" w:rsidR="006C5560" w:rsidRPr="00362558" w:rsidRDefault="00264926" w:rsidP="0069290D">
      <w:pPr>
        <w:numPr>
          <w:ilvl w:val="0"/>
          <w:numId w:val="7"/>
        </w:numPr>
        <w:spacing w:after="0" w:line="240" w:lineRule="auto"/>
        <w:jc w:val="both"/>
        <w:rPr>
          <w:rFonts w:eastAsia="Times New Roman" w:cstheme="minorHAnsi"/>
          <w:sz w:val="20"/>
          <w:szCs w:val="20"/>
        </w:rPr>
      </w:pPr>
      <w:r w:rsidRPr="00362558">
        <w:rPr>
          <w:rFonts w:eastAsia="Times New Roman" w:cstheme="minorHAnsi"/>
          <w:sz w:val="20"/>
          <w:szCs w:val="20"/>
        </w:rPr>
        <w:t>Okres rękojmi liczony jest od dnia podpisania protokołu odbioru końcowego przedmiotu umowy</w:t>
      </w:r>
      <w:r w:rsidR="00303F10" w:rsidRPr="00362558">
        <w:rPr>
          <w:rFonts w:eastAsia="Times New Roman" w:cstheme="minorHAnsi"/>
          <w:sz w:val="20"/>
          <w:szCs w:val="20"/>
        </w:rPr>
        <w:t>.</w:t>
      </w:r>
    </w:p>
    <w:p w14:paraId="7BAC7CF2" w14:textId="77777777" w:rsidR="00E473AA" w:rsidRDefault="00E473AA" w:rsidP="006C5560">
      <w:pPr>
        <w:spacing w:after="0" w:line="240" w:lineRule="auto"/>
        <w:jc w:val="center"/>
        <w:rPr>
          <w:rFonts w:eastAsia="Times New Roman" w:cstheme="minorHAnsi"/>
          <w:b/>
          <w:sz w:val="20"/>
          <w:szCs w:val="20"/>
        </w:rPr>
      </w:pPr>
    </w:p>
    <w:p w14:paraId="23423D3D"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§9</w:t>
      </w:r>
    </w:p>
    <w:p w14:paraId="3F34013C"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Kary umowne</w:t>
      </w:r>
    </w:p>
    <w:p w14:paraId="49203DDA" w14:textId="77777777" w:rsidR="004D4C15" w:rsidRPr="00362558" w:rsidRDefault="004D4C15" w:rsidP="006C5560">
      <w:pPr>
        <w:spacing w:after="0" w:line="240" w:lineRule="auto"/>
        <w:jc w:val="center"/>
        <w:rPr>
          <w:rFonts w:eastAsia="Times New Roman" w:cstheme="minorHAnsi"/>
          <w:b/>
          <w:sz w:val="20"/>
          <w:szCs w:val="20"/>
        </w:rPr>
      </w:pPr>
    </w:p>
    <w:p w14:paraId="74F1B2FA" w14:textId="77777777" w:rsidR="004D4C15" w:rsidRPr="004D4C15" w:rsidRDefault="006C5560" w:rsidP="004D4C15">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t>Wykonawca zapłaci kary umowne Zamawiającemu za:</w:t>
      </w:r>
    </w:p>
    <w:p w14:paraId="776C1867" w14:textId="77777777" w:rsidR="00D31D77" w:rsidRPr="00362558" w:rsidRDefault="00D31D77" w:rsidP="00661CAD">
      <w:pPr>
        <w:numPr>
          <w:ilvl w:val="0"/>
          <w:numId w:val="1"/>
        </w:numPr>
        <w:tabs>
          <w:tab w:val="clear" w:pos="720"/>
          <w:tab w:val="num" w:pos="567"/>
        </w:tabs>
        <w:spacing w:after="0" w:line="240" w:lineRule="auto"/>
        <w:ind w:left="567"/>
        <w:jc w:val="both"/>
        <w:rPr>
          <w:rFonts w:eastAsia="Times New Roman" w:cstheme="minorHAnsi"/>
          <w:sz w:val="20"/>
          <w:szCs w:val="20"/>
        </w:rPr>
      </w:pPr>
      <w:r w:rsidRPr="00362558">
        <w:rPr>
          <w:rFonts w:eastAsia="Times New Roman" w:cstheme="minorHAnsi"/>
          <w:sz w:val="20"/>
          <w:szCs w:val="20"/>
        </w:rPr>
        <w:lastRenderedPageBreak/>
        <w:t xml:space="preserve">rozwiązanie lub </w:t>
      </w:r>
      <w:r w:rsidR="006C5560" w:rsidRPr="00362558">
        <w:rPr>
          <w:rFonts w:eastAsia="Times New Roman" w:cstheme="minorHAnsi"/>
          <w:sz w:val="20"/>
          <w:szCs w:val="20"/>
        </w:rPr>
        <w:t>odstąpienie od umowy z przyczyn</w:t>
      </w:r>
      <w:r w:rsidR="004F2BAA" w:rsidRPr="00362558">
        <w:rPr>
          <w:rFonts w:eastAsia="Times New Roman" w:cstheme="minorHAnsi"/>
          <w:sz w:val="20"/>
          <w:szCs w:val="20"/>
        </w:rPr>
        <w:t>,</w:t>
      </w:r>
      <w:r w:rsidR="006C5560" w:rsidRPr="00362558">
        <w:rPr>
          <w:rFonts w:eastAsia="Times New Roman" w:cstheme="minorHAnsi"/>
          <w:sz w:val="20"/>
          <w:szCs w:val="20"/>
        </w:rPr>
        <w:t xml:space="preserve"> za które ponosi  odpowiedzialność Wykonawca w wysokości 1</w:t>
      </w:r>
      <w:r w:rsidR="00D6085F" w:rsidRPr="00362558">
        <w:rPr>
          <w:rFonts w:eastAsia="Times New Roman" w:cstheme="minorHAnsi"/>
          <w:sz w:val="20"/>
          <w:szCs w:val="20"/>
        </w:rPr>
        <w:t>0</w:t>
      </w:r>
      <w:r w:rsidR="006C5560" w:rsidRPr="00362558">
        <w:rPr>
          <w:rFonts w:eastAsia="Times New Roman" w:cstheme="minorHAnsi"/>
          <w:sz w:val="20"/>
          <w:szCs w:val="20"/>
        </w:rPr>
        <w:t xml:space="preserve"> % </w:t>
      </w:r>
      <w:bookmarkStart w:id="6" w:name="_Hlk7005039"/>
      <w:r w:rsidR="006C5560" w:rsidRPr="00362558">
        <w:rPr>
          <w:rFonts w:eastAsia="Times New Roman" w:cstheme="minorHAnsi"/>
          <w:sz w:val="20"/>
          <w:szCs w:val="20"/>
        </w:rPr>
        <w:t>wynagrodze</w:t>
      </w:r>
      <w:r w:rsidR="00A24989" w:rsidRPr="00362558">
        <w:rPr>
          <w:rFonts w:eastAsia="Times New Roman" w:cstheme="minorHAnsi"/>
          <w:sz w:val="20"/>
          <w:szCs w:val="20"/>
        </w:rPr>
        <w:t xml:space="preserve">nia </w:t>
      </w:r>
      <w:r w:rsidR="00A61F3D" w:rsidRPr="00362558">
        <w:rPr>
          <w:rFonts w:eastAsia="Times New Roman" w:cstheme="minorHAnsi"/>
          <w:sz w:val="20"/>
          <w:szCs w:val="20"/>
        </w:rPr>
        <w:t>netto</w:t>
      </w:r>
      <w:r w:rsidR="00A24989" w:rsidRPr="00362558">
        <w:rPr>
          <w:rFonts w:eastAsia="Times New Roman" w:cstheme="minorHAnsi"/>
          <w:sz w:val="20"/>
          <w:szCs w:val="20"/>
        </w:rPr>
        <w:t>, o którym mowa w § 6</w:t>
      </w:r>
      <w:bookmarkEnd w:id="6"/>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A24989" w:rsidRPr="00362558">
        <w:rPr>
          <w:rFonts w:eastAsia="Times New Roman" w:cstheme="minorHAnsi"/>
          <w:sz w:val="20"/>
          <w:szCs w:val="20"/>
        </w:rPr>
        <w:t>;</w:t>
      </w:r>
    </w:p>
    <w:p w14:paraId="08F123BA" w14:textId="77777777" w:rsidR="00D31D77"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bookmarkStart w:id="7" w:name="_Hlk37142527"/>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w rozpoczęciu lub wykonani</w:t>
      </w:r>
      <w:r w:rsidR="00723B2E" w:rsidRPr="00362558">
        <w:rPr>
          <w:rFonts w:cstheme="minorHAnsi"/>
          <w:sz w:val="20"/>
          <w:szCs w:val="20"/>
        </w:rPr>
        <w:t>u remontów dróg</w:t>
      </w:r>
      <w:r w:rsidRPr="00362558">
        <w:rPr>
          <w:rFonts w:cstheme="minorHAnsi"/>
          <w:sz w:val="20"/>
          <w:szCs w:val="20"/>
        </w:rPr>
        <w:t xml:space="preserve"> przedmiotu umowy w terminach</w:t>
      </w:r>
      <w:r w:rsidR="00D31D77" w:rsidRPr="00362558">
        <w:rPr>
          <w:rFonts w:cstheme="minorHAnsi"/>
          <w:sz w:val="20"/>
          <w:szCs w:val="20"/>
        </w:rPr>
        <w:t>,</w:t>
      </w:r>
      <w:r w:rsidRPr="00362558">
        <w:rPr>
          <w:rFonts w:cstheme="minorHAnsi"/>
          <w:sz w:val="20"/>
          <w:szCs w:val="20"/>
        </w:rPr>
        <w:t xml:space="preserve"> określonych w §2 ust. 1 i 2 umowy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zwłoki</w:t>
      </w:r>
      <w:r w:rsidR="00A61F3D" w:rsidRPr="00362558">
        <w:rPr>
          <w:rFonts w:cstheme="minorHAnsi"/>
          <w:sz w:val="20"/>
          <w:szCs w:val="20"/>
        </w:rPr>
        <w:t>, chyba, że zaistniały okoliczności, których nie można było wcześniej przewidzieć</w:t>
      </w:r>
      <w:r w:rsidRPr="00362558">
        <w:rPr>
          <w:rFonts w:cstheme="minorHAnsi"/>
          <w:sz w:val="20"/>
          <w:szCs w:val="20"/>
        </w:rPr>
        <w:t>;</w:t>
      </w:r>
    </w:p>
    <w:p w14:paraId="25F4573C" w14:textId="77777777" w:rsidR="00E91033" w:rsidRPr="00362558" w:rsidRDefault="00E91033" w:rsidP="00326975">
      <w:pPr>
        <w:numPr>
          <w:ilvl w:val="0"/>
          <w:numId w:val="1"/>
        </w:numPr>
        <w:tabs>
          <w:tab w:val="clear" w:pos="720"/>
          <w:tab w:val="num" w:pos="567"/>
        </w:tabs>
        <w:spacing w:after="0" w:line="240" w:lineRule="auto"/>
        <w:ind w:left="567"/>
        <w:jc w:val="both"/>
        <w:rPr>
          <w:rFonts w:cstheme="minorHAnsi"/>
          <w:sz w:val="20"/>
          <w:szCs w:val="20"/>
        </w:rPr>
      </w:pPr>
      <w:r w:rsidRPr="00362558">
        <w:rPr>
          <w:rFonts w:cstheme="minorHAnsi"/>
          <w:sz w:val="20"/>
          <w:szCs w:val="20"/>
        </w:rPr>
        <w:t xml:space="preserve">za </w:t>
      </w:r>
      <w:r w:rsidR="00FB1FA3" w:rsidRPr="00362558">
        <w:rPr>
          <w:rFonts w:cstheme="minorHAnsi"/>
          <w:sz w:val="20"/>
          <w:szCs w:val="20"/>
        </w:rPr>
        <w:t xml:space="preserve">zwłokę </w:t>
      </w:r>
      <w:r w:rsidRPr="00362558">
        <w:rPr>
          <w:rFonts w:cstheme="minorHAnsi"/>
          <w:sz w:val="20"/>
          <w:szCs w:val="20"/>
        </w:rPr>
        <w:t xml:space="preserve">w usunięciu wad nieistotnych stwierdzonych podczas odbioru końcowego oraz wad stwierdzonych w okresie gwarancji i rękojmi – w wysokości </w:t>
      </w:r>
      <w:r w:rsidRPr="00362558">
        <w:rPr>
          <w:rFonts w:cstheme="minorHAnsi"/>
          <w:b/>
          <w:sz w:val="20"/>
          <w:szCs w:val="20"/>
        </w:rPr>
        <w:t>0,1%</w:t>
      </w:r>
      <w:r w:rsidRPr="00362558">
        <w:rPr>
          <w:rFonts w:cstheme="minorHAnsi"/>
          <w:sz w:val="20"/>
          <w:szCs w:val="20"/>
        </w:rPr>
        <w:t xml:space="preserve"> całkowitego wynagrodzenia umownego</w:t>
      </w:r>
      <w:r w:rsidR="00A61F3D" w:rsidRPr="00362558">
        <w:rPr>
          <w:rFonts w:cstheme="minorHAnsi"/>
          <w:sz w:val="20"/>
          <w:szCs w:val="20"/>
        </w:rPr>
        <w:t xml:space="preserve"> netto</w:t>
      </w:r>
      <w:r w:rsidRPr="00362558">
        <w:rPr>
          <w:rFonts w:cstheme="minorHAnsi"/>
          <w:sz w:val="20"/>
          <w:szCs w:val="20"/>
        </w:rPr>
        <w:t xml:space="preserve"> za każdy rozpoczęty dzień </w:t>
      </w:r>
      <w:r w:rsidR="007D21CE" w:rsidRPr="00362558">
        <w:rPr>
          <w:rFonts w:cstheme="minorHAnsi"/>
          <w:sz w:val="20"/>
          <w:szCs w:val="20"/>
        </w:rPr>
        <w:t xml:space="preserve">zwłoki </w:t>
      </w:r>
      <w:r w:rsidRPr="00362558">
        <w:rPr>
          <w:rFonts w:cstheme="minorHAnsi"/>
          <w:sz w:val="20"/>
          <w:szCs w:val="20"/>
        </w:rPr>
        <w:t>w ich usunięciu liczonego od dnia wyznaczonego na usunięcie wad</w:t>
      </w:r>
      <w:bookmarkEnd w:id="7"/>
      <w:r w:rsidR="00A61F3D" w:rsidRPr="00362558">
        <w:rPr>
          <w:rFonts w:cstheme="minorHAnsi"/>
          <w:sz w:val="20"/>
          <w:szCs w:val="20"/>
        </w:rPr>
        <w:t>, chyba, że zaistniały okoliczności, których nie można było wcześniej przewidzieć</w:t>
      </w:r>
      <w:r w:rsidR="007D21CE" w:rsidRPr="00362558">
        <w:rPr>
          <w:rFonts w:cstheme="minorHAnsi"/>
          <w:sz w:val="20"/>
          <w:szCs w:val="20"/>
        </w:rPr>
        <w:t>;</w:t>
      </w:r>
    </w:p>
    <w:p w14:paraId="29C36946" w14:textId="77777777" w:rsidR="00E91033" w:rsidRPr="00362558" w:rsidRDefault="000B3B7A" w:rsidP="00E91033">
      <w:pPr>
        <w:numPr>
          <w:ilvl w:val="0"/>
          <w:numId w:val="1"/>
        </w:numPr>
        <w:tabs>
          <w:tab w:val="clear" w:pos="720"/>
          <w:tab w:val="num" w:pos="567"/>
        </w:tabs>
        <w:spacing w:after="0" w:line="240" w:lineRule="auto"/>
        <w:ind w:left="567"/>
        <w:jc w:val="both"/>
        <w:rPr>
          <w:rFonts w:eastAsia="Times New Roman" w:cstheme="minorHAnsi"/>
          <w:color w:val="FF0000"/>
          <w:sz w:val="20"/>
          <w:szCs w:val="20"/>
        </w:rPr>
      </w:pPr>
      <w:r w:rsidRPr="00362558">
        <w:rPr>
          <w:rFonts w:eastAsia="Times New Roman" w:cstheme="minorHAnsi"/>
          <w:sz w:val="20"/>
          <w:szCs w:val="20"/>
        </w:rPr>
        <w:t xml:space="preserve">w przypadku niespełniania przez Wykonawcę lub podwykonawcę obowiązku zatrudnienia na umowę o pracę osób wykonujących czynności wskazanych </w:t>
      </w:r>
      <w:r w:rsidR="004D384E" w:rsidRPr="00362558">
        <w:rPr>
          <w:rFonts w:eastAsia="Times New Roman" w:cstheme="minorHAnsi"/>
          <w:sz w:val="20"/>
          <w:szCs w:val="20"/>
        </w:rPr>
        <w:t xml:space="preserve">w Opisie przedmiotu </w:t>
      </w:r>
      <w:r w:rsidRPr="00362558">
        <w:rPr>
          <w:rFonts w:eastAsia="Times New Roman" w:cstheme="minorHAnsi"/>
          <w:sz w:val="20"/>
          <w:szCs w:val="20"/>
        </w:rPr>
        <w:t xml:space="preserve">zamówienia SWZ – w wysokości                      </w:t>
      </w:r>
      <w:r w:rsidR="00A61F3D" w:rsidRPr="00362558">
        <w:rPr>
          <w:rFonts w:eastAsia="Times New Roman" w:cstheme="minorHAnsi"/>
          <w:sz w:val="20"/>
          <w:szCs w:val="20"/>
        </w:rPr>
        <w:t>5</w:t>
      </w:r>
      <w:r w:rsidR="004D384E" w:rsidRPr="00362558">
        <w:rPr>
          <w:rFonts w:eastAsia="Times New Roman" w:cstheme="minorHAnsi"/>
          <w:sz w:val="20"/>
          <w:szCs w:val="20"/>
        </w:rPr>
        <w:t>00</w:t>
      </w:r>
      <w:r w:rsidRPr="00362558">
        <w:rPr>
          <w:rFonts w:eastAsia="Times New Roman" w:cstheme="minorHAnsi"/>
          <w:sz w:val="20"/>
          <w:szCs w:val="20"/>
        </w:rPr>
        <w:t>,00 zł za każdy stwierdzony przypadek</w:t>
      </w:r>
      <w:r w:rsidR="00D31D77" w:rsidRPr="00362558">
        <w:rPr>
          <w:rFonts w:eastAsia="Times New Roman" w:cstheme="minorHAnsi"/>
          <w:color w:val="FF0000"/>
          <w:sz w:val="20"/>
          <w:szCs w:val="20"/>
        </w:rPr>
        <w:t>.</w:t>
      </w:r>
    </w:p>
    <w:p w14:paraId="48AA590D" w14:textId="77777777" w:rsidR="006C5560" w:rsidRPr="00362558" w:rsidRDefault="006C5560" w:rsidP="00E105D3">
      <w:pPr>
        <w:numPr>
          <w:ilvl w:val="0"/>
          <w:numId w:val="8"/>
        </w:numPr>
        <w:spacing w:after="0" w:line="240" w:lineRule="auto"/>
        <w:rPr>
          <w:rFonts w:eastAsia="Times New Roman" w:cstheme="minorHAnsi"/>
          <w:sz w:val="20"/>
          <w:szCs w:val="20"/>
        </w:rPr>
      </w:pPr>
      <w:r w:rsidRPr="00362558">
        <w:rPr>
          <w:rFonts w:eastAsia="Times New Roman" w:cstheme="minorHAnsi"/>
          <w:sz w:val="20"/>
          <w:szCs w:val="20"/>
        </w:rPr>
        <w:t>Zamawiający zapłaci Wykonawcy kary umowne:</w:t>
      </w:r>
    </w:p>
    <w:p w14:paraId="4A273185" w14:textId="77777777" w:rsidR="006C5560" w:rsidRPr="00362558" w:rsidRDefault="006C5560" w:rsidP="00362558">
      <w:pPr>
        <w:numPr>
          <w:ilvl w:val="0"/>
          <w:numId w:val="33"/>
        </w:numPr>
        <w:spacing w:after="0" w:line="240" w:lineRule="auto"/>
        <w:jc w:val="both"/>
        <w:rPr>
          <w:rFonts w:eastAsia="Times New Roman" w:cstheme="minorHAnsi"/>
          <w:sz w:val="20"/>
          <w:szCs w:val="20"/>
        </w:rPr>
      </w:pPr>
      <w:r w:rsidRPr="00362558">
        <w:rPr>
          <w:rFonts w:eastAsia="Times New Roman" w:cstheme="minorHAnsi"/>
          <w:sz w:val="20"/>
          <w:szCs w:val="20"/>
        </w:rPr>
        <w:t>za odstąpienie od umowy przez Wykonawcę z przyczyn</w:t>
      </w:r>
      <w:r w:rsidR="00D31D77" w:rsidRPr="00362558">
        <w:rPr>
          <w:rFonts w:eastAsia="Times New Roman" w:cstheme="minorHAnsi"/>
          <w:sz w:val="20"/>
          <w:szCs w:val="20"/>
        </w:rPr>
        <w:t>,</w:t>
      </w:r>
      <w:r w:rsidRPr="00362558">
        <w:rPr>
          <w:rFonts w:eastAsia="Times New Roman" w:cstheme="minorHAnsi"/>
          <w:sz w:val="20"/>
          <w:szCs w:val="20"/>
        </w:rPr>
        <w:t xml:space="preserve"> za które ponosi odpowiedzialność  Zamawiający w wysokości 1</w:t>
      </w:r>
      <w:r w:rsidR="00D6085F" w:rsidRPr="00362558">
        <w:rPr>
          <w:rFonts w:eastAsia="Times New Roman" w:cstheme="minorHAnsi"/>
          <w:sz w:val="20"/>
          <w:szCs w:val="20"/>
        </w:rPr>
        <w:t>0</w:t>
      </w:r>
      <w:r w:rsidRPr="00362558">
        <w:rPr>
          <w:rFonts w:eastAsia="Times New Roman" w:cstheme="minorHAnsi"/>
          <w:sz w:val="20"/>
          <w:szCs w:val="20"/>
        </w:rPr>
        <w:t xml:space="preserve"> % wynagrodzeni</w:t>
      </w:r>
      <w:r w:rsidR="000A74A7">
        <w:rPr>
          <w:rFonts w:eastAsia="Times New Roman" w:cstheme="minorHAnsi"/>
          <w:sz w:val="20"/>
          <w:szCs w:val="20"/>
        </w:rPr>
        <w:t>a</w:t>
      </w:r>
      <w:r w:rsidRPr="00362558">
        <w:rPr>
          <w:rFonts w:eastAsia="Times New Roman" w:cstheme="minorHAnsi"/>
          <w:sz w:val="20"/>
          <w:szCs w:val="20"/>
        </w:rPr>
        <w:t xml:space="preserve"> umown</w:t>
      </w:r>
      <w:r w:rsidR="00D533AD">
        <w:rPr>
          <w:rFonts w:eastAsia="Times New Roman" w:cstheme="minorHAnsi"/>
          <w:sz w:val="20"/>
          <w:szCs w:val="20"/>
        </w:rPr>
        <w:t>e</w:t>
      </w:r>
      <w:r w:rsidR="000A74A7">
        <w:rPr>
          <w:rFonts w:eastAsia="Times New Roman" w:cstheme="minorHAnsi"/>
          <w:sz w:val="20"/>
          <w:szCs w:val="20"/>
        </w:rPr>
        <w:t xml:space="preserve">go  </w:t>
      </w:r>
      <w:r w:rsidR="00A61F3D" w:rsidRPr="00362558">
        <w:rPr>
          <w:rFonts w:eastAsia="Times New Roman" w:cstheme="minorHAnsi"/>
          <w:sz w:val="20"/>
          <w:szCs w:val="20"/>
        </w:rPr>
        <w:t>ne</w:t>
      </w:r>
      <w:r w:rsidR="00911B0F" w:rsidRPr="00362558">
        <w:rPr>
          <w:rFonts w:eastAsia="Times New Roman" w:cstheme="minorHAnsi"/>
          <w:sz w:val="20"/>
          <w:szCs w:val="20"/>
        </w:rPr>
        <w:t>tto, o którym mowa w § 6</w:t>
      </w:r>
      <w:r w:rsidR="00A61F3D" w:rsidRPr="00362558">
        <w:rPr>
          <w:rFonts w:eastAsia="Times New Roman" w:cstheme="minorHAnsi"/>
          <w:sz w:val="20"/>
          <w:szCs w:val="20"/>
        </w:rPr>
        <w:t xml:space="preserve">, </w:t>
      </w:r>
      <w:r w:rsidR="00A61F3D" w:rsidRPr="00362558">
        <w:rPr>
          <w:rFonts w:cstheme="minorHAnsi"/>
          <w:sz w:val="20"/>
          <w:szCs w:val="20"/>
        </w:rPr>
        <w:t>chyba, że zaistniały okoliczności, których nie można było wcześniej przewidzieć</w:t>
      </w:r>
      <w:r w:rsidR="00911B0F" w:rsidRPr="00362558">
        <w:rPr>
          <w:rFonts w:eastAsia="Times New Roman" w:cstheme="minorHAnsi"/>
          <w:sz w:val="20"/>
          <w:szCs w:val="20"/>
        </w:rPr>
        <w:t>;</w:t>
      </w:r>
    </w:p>
    <w:p w14:paraId="5CA3A770"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Każda ze Stron dokona zapłaty kar umownych przelewem na wskazany przez drugą Stronę umowy rachunek bankowy, w terminie do 14 dni kalendarzowych od dnia doręczenia mu żądania zapłaty.</w:t>
      </w:r>
    </w:p>
    <w:p w14:paraId="0D5B51A7"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Realizacja zapłaty kar umownych naliczonych przez Zamawiającego może nastąpić poprzez potrącenie wysokości kary z kwoty należnej do zapłaty Wykonawcy</w:t>
      </w:r>
      <w:r w:rsidR="00D31D77" w:rsidRPr="00362558">
        <w:rPr>
          <w:rFonts w:eastAsia="Times New Roman" w:cstheme="minorHAnsi"/>
          <w:sz w:val="20"/>
          <w:szCs w:val="20"/>
        </w:rPr>
        <w:t>,</w:t>
      </w:r>
      <w:r w:rsidRPr="00362558">
        <w:rPr>
          <w:rFonts w:eastAsia="Times New Roman" w:cstheme="minorHAnsi"/>
          <w:sz w:val="20"/>
          <w:szCs w:val="20"/>
        </w:rPr>
        <w:t xml:space="preserve"> wynikającej z wystawionej przez niego faktury, na co Wykonawca wyraża zgodę lub kwotę z tytułu naliczonej kary umownej Wykonawca ureguluje samodzielnie. </w:t>
      </w:r>
    </w:p>
    <w:p w14:paraId="03581E9B" w14:textId="77777777" w:rsidR="004D384E" w:rsidRPr="00362558" w:rsidRDefault="004D384E"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Zapłacenie kar umownych nie zwalnia Wykonawcy z obowiązku wykonania przedmiotu umowy.</w:t>
      </w:r>
    </w:p>
    <w:p w14:paraId="669AD6DB" w14:textId="77777777" w:rsidR="006C5560" w:rsidRPr="00362558" w:rsidRDefault="006C5560"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Jeżeli kara umowna nie pokrywa poniesionej szkody, strony mogą dochodzić odszkodowania uzupełniającego na zasadach ogólnych Kodeksu Cywilnego.</w:t>
      </w:r>
    </w:p>
    <w:p w14:paraId="5D317263" w14:textId="77777777" w:rsidR="000829AB" w:rsidRPr="00362558" w:rsidRDefault="000829AB"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potracenie kar umownych z przysługujących mu wierzytelności </w:t>
      </w:r>
      <w:r w:rsidR="00C34DE3" w:rsidRPr="00362558">
        <w:rPr>
          <w:rFonts w:eastAsia="Times New Roman" w:cstheme="minorHAnsi"/>
          <w:sz w:val="20"/>
          <w:szCs w:val="20"/>
        </w:rPr>
        <w:t>przez</w:t>
      </w:r>
      <w:r w:rsidR="00C8389E" w:rsidRPr="00362558">
        <w:rPr>
          <w:rFonts w:eastAsia="Times New Roman" w:cstheme="minorHAnsi"/>
          <w:sz w:val="20"/>
          <w:szCs w:val="20"/>
        </w:rPr>
        <w:t xml:space="preserve"> Zamawiającego, w tym z wynagrodzenia, o którym mowa w niniejszej umowie. </w:t>
      </w:r>
    </w:p>
    <w:p w14:paraId="4CFE3035" w14:textId="77777777" w:rsidR="00A61F3D" w:rsidRPr="00362558" w:rsidRDefault="00A61F3D" w:rsidP="00E105D3">
      <w:pPr>
        <w:numPr>
          <w:ilvl w:val="0"/>
          <w:numId w:val="8"/>
        </w:numPr>
        <w:spacing w:after="0" w:line="240" w:lineRule="auto"/>
        <w:jc w:val="both"/>
        <w:rPr>
          <w:rFonts w:eastAsia="Times New Roman" w:cstheme="minorHAnsi"/>
          <w:sz w:val="20"/>
          <w:szCs w:val="20"/>
        </w:rPr>
      </w:pPr>
      <w:r w:rsidRPr="00362558">
        <w:rPr>
          <w:rFonts w:eastAsia="Times New Roman" w:cstheme="minorHAnsi"/>
          <w:sz w:val="20"/>
          <w:szCs w:val="20"/>
        </w:rPr>
        <w:t>Maksymalna wysokość kar umownych nie może przekroczyć</w:t>
      </w:r>
      <w:r w:rsidR="00E473AA">
        <w:rPr>
          <w:rFonts w:eastAsia="Times New Roman" w:cstheme="minorHAnsi"/>
          <w:sz w:val="20"/>
          <w:szCs w:val="20"/>
        </w:rPr>
        <w:t>20</w:t>
      </w:r>
      <w:r w:rsidRPr="00362558">
        <w:rPr>
          <w:rFonts w:eastAsia="Times New Roman" w:cstheme="minorHAnsi"/>
          <w:sz w:val="20"/>
          <w:szCs w:val="20"/>
        </w:rPr>
        <w:t>% wynagrodzenia umownego netto.</w:t>
      </w:r>
    </w:p>
    <w:p w14:paraId="4E8C3ED7" w14:textId="77777777" w:rsidR="000B3B7A" w:rsidRPr="00362558" w:rsidRDefault="000B3B7A" w:rsidP="00611F63">
      <w:pPr>
        <w:spacing w:after="0" w:line="240" w:lineRule="auto"/>
        <w:rPr>
          <w:rFonts w:eastAsia="Times New Roman" w:cstheme="minorHAnsi"/>
          <w:b/>
          <w:sz w:val="20"/>
          <w:szCs w:val="20"/>
        </w:rPr>
      </w:pPr>
    </w:p>
    <w:p w14:paraId="755392EC"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§10</w:t>
      </w:r>
    </w:p>
    <w:p w14:paraId="22385941"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Odstąpienie od umowy</w:t>
      </w:r>
    </w:p>
    <w:p w14:paraId="66C4CD48" w14:textId="77777777" w:rsidR="004D4C15" w:rsidRPr="00362558" w:rsidRDefault="004D4C15" w:rsidP="006C5560">
      <w:pPr>
        <w:spacing w:after="0" w:line="240" w:lineRule="auto"/>
        <w:jc w:val="center"/>
        <w:rPr>
          <w:rFonts w:eastAsia="Times New Roman" w:cstheme="minorHAnsi"/>
          <w:b/>
          <w:sz w:val="20"/>
          <w:szCs w:val="20"/>
        </w:rPr>
      </w:pPr>
    </w:p>
    <w:p w14:paraId="2704259D" w14:textId="77777777" w:rsidR="006C5560" w:rsidRPr="00362558" w:rsidRDefault="006C5560" w:rsidP="00E105D3">
      <w:pPr>
        <w:numPr>
          <w:ilvl w:val="0"/>
          <w:numId w:val="4"/>
        </w:numPr>
        <w:tabs>
          <w:tab w:val="left" w:pos="7668"/>
          <w:tab w:val="left" w:pos="10918"/>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Zamawiającemu przysługuje prawo odstąpienia od umowy w następujących okolicznościach:</w:t>
      </w:r>
    </w:p>
    <w:p w14:paraId="6523C56F" w14:textId="6441A766"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 razie wystąpienia istotnej zmiany okoliczności powodującej, że wykonanie umowy nie leży w interesie publicznym</w:t>
      </w:r>
      <w:r w:rsidR="005A4E8C" w:rsidRPr="00362558">
        <w:rPr>
          <w:rFonts w:eastAsia="Times New Roman" w:cstheme="minorHAnsi"/>
          <w:sz w:val="20"/>
          <w:szCs w:val="20"/>
          <w:lang w:eastAsia="ar-SA"/>
        </w:rPr>
        <w:t>, czego nie można było przewidzieć w chwili zawarcia umowy, lub dalsze wykonywanie umowy może zagrozić istotnemu interesowi bezpieczeństwa państwa lub bezpieczeństwu publicznemu</w:t>
      </w:r>
      <w:r w:rsidRPr="00362558">
        <w:rPr>
          <w:rFonts w:eastAsia="Times New Roman" w:cstheme="minorHAnsi"/>
          <w:sz w:val="20"/>
          <w:szCs w:val="20"/>
          <w:lang w:eastAsia="ar-SA"/>
        </w:rPr>
        <w:t>, czego nie można było przewidzieć w chwili zawarcia umowy – odstąpienie od umowy w tym przypadku może nastąpić w terminie 30 dni</w:t>
      </w:r>
      <w:r w:rsidR="00976356">
        <w:rPr>
          <w:rFonts w:eastAsia="Times New Roman" w:cstheme="minorHAnsi"/>
          <w:sz w:val="20"/>
          <w:szCs w:val="20"/>
          <w:lang w:eastAsia="ar-SA"/>
        </w:rPr>
        <w:t xml:space="preserve"> </w:t>
      </w:r>
      <w:r w:rsidRPr="00362558">
        <w:rPr>
          <w:rFonts w:eastAsia="Times New Roman" w:cstheme="minorHAnsi"/>
          <w:sz w:val="20"/>
          <w:szCs w:val="20"/>
          <w:lang w:eastAsia="ar-SA"/>
        </w:rPr>
        <w:t>od powzięcia wiadomości o powyższych okolicznościach;</w:t>
      </w:r>
    </w:p>
    <w:p w14:paraId="285A2584"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nie rozpoczął wykonywania robót budowlanych bez uzasadnionych przyczyn oraz nie kontynuuje ich, pomimo wezwania Zamawiającego złożonego na piśmie;</w:t>
      </w:r>
    </w:p>
    <w:p w14:paraId="255E0BE7"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przerwał realizację zamówienia i przerwa ta trwa dłużej niż 7 dni;</w:t>
      </w:r>
    </w:p>
    <w:p w14:paraId="23FB5351" w14:textId="77777777" w:rsidR="006C5560"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Times New Roman" w:cstheme="minorHAnsi"/>
          <w:sz w:val="20"/>
          <w:szCs w:val="20"/>
          <w:lang w:eastAsia="ar-SA"/>
        </w:rPr>
        <w:t>Wykonawca wykonuje usługę niezgodnie z warunkami zamówienia publicznego i wymaganiami Zamawiającego  oraz nie reaguje na polecenia Zamawiającego.</w:t>
      </w:r>
    </w:p>
    <w:p w14:paraId="7BB81F51" w14:textId="77777777" w:rsidR="000B3B7A" w:rsidRPr="00362558" w:rsidRDefault="006C5560"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w przypadku konieczności wielokrotnego dokonywania bezpośredniej zapłaty podwykonawcy lub dalszemu podwykonawcy lub konieczności dokonania bezpośrednich zapłat na sumę większa niż 5% wartości umowy w sprawie zamówienia publicznego</w:t>
      </w:r>
    </w:p>
    <w:p w14:paraId="61965EE9" w14:textId="77777777" w:rsidR="00652F66" w:rsidRPr="00362558" w:rsidRDefault="00652F66" w:rsidP="00362558">
      <w:pPr>
        <w:numPr>
          <w:ilvl w:val="0"/>
          <w:numId w:val="32"/>
        </w:numPr>
        <w:tabs>
          <w:tab w:val="left" w:pos="15309"/>
          <w:tab w:val="left" w:pos="18702"/>
        </w:tabs>
        <w:spacing w:after="0" w:line="240" w:lineRule="auto"/>
        <w:jc w:val="both"/>
        <w:rPr>
          <w:rFonts w:eastAsia="Times New Roman" w:cstheme="minorHAnsi"/>
          <w:sz w:val="20"/>
          <w:szCs w:val="20"/>
          <w:lang w:eastAsia="ar-SA"/>
        </w:rPr>
      </w:pPr>
      <w:r w:rsidRPr="00362558">
        <w:rPr>
          <w:rFonts w:eastAsia="CenturyGothic" w:cstheme="minorHAnsi"/>
          <w:sz w:val="20"/>
          <w:szCs w:val="20"/>
        </w:rPr>
        <w:t xml:space="preserve">w przypadku powtarzających się naruszeń wynikających z art. </w:t>
      </w:r>
      <w:r w:rsidR="006D5C57">
        <w:rPr>
          <w:rFonts w:eastAsia="CenturyGothic" w:cstheme="minorHAnsi"/>
          <w:sz w:val="20"/>
          <w:szCs w:val="20"/>
        </w:rPr>
        <w:t>95</w:t>
      </w:r>
      <w:r w:rsidRPr="00362558">
        <w:rPr>
          <w:rFonts w:eastAsia="CenturyGothic" w:cstheme="minorHAnsi"/>
          <w:sz w:val="20"/>
          <w:szCs w:val="20"/>
        </w:rPr>
        <w:t xml:space="preserve"> ustawy Pzp.</w:t>
      </w:r>
    </w:p>
    <w:p w14:paraId="60C3ED7B" w14:textId="77777777" w:rsidR="006C5560" w:rsidRPr="00362558" w:rsidRDefault="006C5560" w:rsidP="00E105D3">
      <w:pPr>
        <w:numPr>
          <w:ilvl w:val="0"/>
          <w:numId w:val="4"/>
        </w:numPr>
        <w:tabs>
          <w:tab w:val="left" w:pos="7668"/>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Wykonawcy przysługuje prawo odstąpienia od umowy, jeżeli:</w:t>
      </w:r>
    </w:p>
    <w:p w14:paraId="577A638B" w14:textId="2952B049"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 xml:space="preserve">Zamawiający nie wywiązuje się z obowiązku zapłaty faktur, mimo dodatkowego wezwania w terminie </w:t>
      </w:r>
      <w:r w:rsidR="00D533AD">
        <w:rPr>
          <w:rFonts w:eastAsia="Times New Roman" w:cstheme="minorHAnsi"/>
          <w:sz w:val="20"/>
          <w:szCs w:val="20"/>
          <w:lang w:eastAsia="ar-SA"/>
        </w:rPr>
        <w:t>dwóch</w:t>
      </w:r>
      <w:r w:rsidR="00976356">
        <w:rPr>
          <w:rFonts w:eastAsia="Times New Roman" w:cstheme="minorHAnsi"/>
          <w:sz w:val="20"/>
          <w:szCs w:val="20"/>
          <w:lang w:eastAsia="ar-SA"/>
        </w:rPr>
        <w:t xml:space="preserve"> </w:t>
      </w:r>
      <w:r w:rsidRPr="00362558">
        <w:rPr>
          <w:rFonts w:eastAsia="Times New Roman" w:cstheme="minorHAnsi"/>
          <w:sz w:val="20"/>
          <w:szCs w:val="20"/>
          <w:lang w:eastAsia="ar-SA"/>
        </w:rPr>
        <w:t>miesięcy od upływu terminu na zapłatę faktur, określonego w niniejszej umowie;</w:t>
      </w:r>
    </w:p>
    <w:p w14:paraId="0D49BFDD" w14:textId="77777777" w:rsidR="006C5560" w:rsidRPr="00362558" w:rsidRDefault="006C5560" w:rsidP="00362558">
      <w:pPr>
        <w:numPr>
          <w:ilvl w:val="2"/>
          <w:numId w:val="34"/>
        </w:numPr>
        <w:tabs>
          <w:tab w:val="clear" w:pos="2340"/>
          <w:tab w:val="left" w:pos="15309"/>
          <w:tab w:val="left" w:pos="18702"/>
        </w:tabs>
        <w:spacing w:after="0" w:line="240" w:lineRule="auto"/>
        <w:ind w:left="709"/>
        <w:jc w:val="both"/>
        <w:rPr>
          <w:rFonts w:eastAsia="Times New Roman" w:cstheme="minorHAnsi"/>
          <w:sz w:val="20"/>
          <w:szCs w:val="20"/>
          <w:lang w:eastAsia="ar-SA"/>
        </w:rPr>
      </w:pPr>
      <w:r w:rsidRPr="00362558">
        <w:rPr>
          <w:rFonts w:eastAsia="Times New Roman" w:cstheme="minorHAnsi"/>
          <w:sz w:val="20"/>
          <w:szCs w:val="20"/>
          <w:lang w:eastAsia="ar-SA"/>
        </w:rPr>
        <w:t>Zamawiający zawiadomi Wykonawcę, iż wobec zaistnienia uprzednio nieprzewidzianych okoliczności nie będzie mógł spełnić swoich zobowiązań wobec Wykonawcy.</w:t>
      </w:r>
    </w:p>
    <w:p w14:paraId="61523822" w14:textId="77777777"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Odstąpienie od umowy winno nastąpić w formie pisemnej pod rygorem nieważności takiego oświadczenia i powinno zawierać uzasadnienie.</w:t>
      </w:r>
    </w:p>
    <w:p w14:paraId="2A4048B2" w14:textId="77777777" w:rsidR="006C5560" w:rsidRPr="00362558" w:rsidRDefault="006C5560" w:rsidP="00E105D3">
      <w:pPr>
        <w:numPr>
          <w:ilvl w:val="0"/>
          <w:numId w:val="4"/>
        </w:numPr>
        <w:tabs>
          <w:tab w:val="left" w:pos="360"/>
          <w:tab w:val="left" w:pos="10984"/>
        </w:tabs>
        <w:spacing w:after="0" w:line="240" w:lineRule="auto"/>
        <w:ind w:left="360"/>
        <w:jc w:val="both"/>
        <w:rPr>
          <w:rFonts w:eastAsia="Times New Roman" w:cstheme="minorHAnsi"/>
          <w:sz w:val="20"/>
          <w:szCs w:val="20"/>
          <w:lang w:eastAsia="ar-SA"/>
        </w:rPr>
      </w:pPr>
      <w:r w:rsidRPr="00362558">
        <w:rPr>
          <w:rFonts w:eastAsia="Times New Roman" w:cstheme="minorHAnsi"/>
          <w:sz w:val="20"/>
          <w:szCs w:val="20"/>
          <w:lang w:eastAsia="ar-SA"/>
        </w:rPr>
        <w:t>Strony w przypadkach, o któ</w:t>
      </w:r>
      <w:r w:rsidR="007E0726" w:rsidRPr="00362558">
        <w:rPr>
          <w:rFonts w:eastAsia="Times New Roman" w:cstheme="minorHAnsi"/>
          <w:sz w:val="20"/>
          <w:szCs w:val="20"/>
          <w:lang w:eastAsia="ar-SA"/>
        </w:rPr>
        <w:t xml:space="preserve">rych mowa w ust. 1 pkt </w:t>
      </w:r>
      <w:r w:rsidR="006D5C57">
        <w:rPr>
          <w:rFonts w:eastAsia="Times New Roman" w:cstheme="minorHAnsi"/>
          <w:sz w:val="20"/>
          <w:szCs w:val="20"/>
          <w:lang w:eastAsia="ar-SA"/>
        </w:rPr>
        <w:t xml:space="preserve"> 2-6, </w:t>
      </w:r>
      <w:r w:rsidR="00D533AD">
        <w:rPr>
          <w:rFonts w:eastAsia="Times New Roman" w:cstheme="minorHAnsi"/>
          <w:sz w:val="20"/>
          <w:szCs w:val="20"/>
          <w:lang w:eastAsia="ar-SA"/>
        </w:rPr>
        <w:t>1-6</w:t>
      </w:r>
      <w:r w:rsidRPr="00362558">
        <w:rPr>
          <w:rFonts w:eastAsia="Times New Roman" w:cstheme="minorHAnsi"/>
          <w:sz w:val="20"/>
          <w:szCs w:val="20"/>
          <w:lang w:eastAsia="ar-SA"/>
        </w:rPr>
        <w:t xml:space="preserve"> oraz ust. 2 niniejszego § mają prawo odstąpienia od umowy w terminie 14 dni od daty powzięcia wiadomości o okolicznościach uzasadniających odstąpienie.</w:t>
      </w:r>
    </w:p>
    <w:p w14:paraId="7F318E0E" w14:textId="77777777" w:rsidR="006C5560" w:rsidRPr="00362558" w:rsidRDefault="00F42552" w:rsidP="00AD5393">
      <w:pPr>
        <w:spacing w:after="0" w:line="240" w:lineRule="auto"/>
        <w:jc w:val="center"/>
        <w:rPr>
          <w:rFonts w:eastAsia="Times New Roman" w:cstheme="minorHAnsi"/>
          <w:b/>
          <w:sz w:val="20"/>
          <w:szCs w:val="20"/>
        </w:rPr>
      </w:pPr>
      <w:r w:rsidRPr="00362558">
        <w:rPr>
          <w:rFonts w:eastAsia="Times New Roman" w:cstheme="minorHAnsi"/>
          <w:b/>
          <w:sz w:val="20"/>
          <w:szCs w:val="20"/>
        </w:rPr>
        <w:t>§11</w:t>
      </w:r>
    </w:p>
    <w:p w14:paraId="2B23B489"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Zmiany w umowie</w:t>
      </w:r>
    </w:p>
    <w:p w14:paraId="13D1B294" w14:textId="77777777" w:rsidR="004D4C15" w:rsidRPr="00362558" w:rsidRDefault="004D4C15" w:rsidP="006C5560">
      <w:pPr>
        <w:spacing w:after="0" w:line="240" w:lineRule="auto"/>
        <w:jc w:val="center"/>
        <w:rPr>
          <w:rFonts w:eastAsia="Times New Roman" w:cstheme="minorHAnsi"/>
          <w:sz w:val="20"/>
          <w:szCs w:val="20"/>
        </w:rPr>
      </w:pPr>
    </w:p>
    <w:p w14:paraId="6EBCA431" w14:textId="77777777" w:rsidR="006F0281" w:rsidRPr="00362558" w:rsidRDefault="006F0281" w:rsidP="00144B3B">
      <w:pPr>
        <w:pStyle w:val="Akapitzlist"/>
        <w:numPr>
          <w:ilvl w:val="1"/>
          <w:numId w:val="5"/>
        </w:numPr>
        <w:tabs>
          <w:tab w:val="clear" w:pos="502"/>
        </w:tabs>
        <w:ind w:left="426" w:hanging="426"/>
        <w:jc w:val="both"/>
        <w:rPr>
          <w:rFonts w:eastAsia="CenturyGothic" w:cstheme="minorHAnsi"/>
          <w:sz w:val="20"/>
          <w:szCs w:val="20"/>
        </w:rPr>
      </w:pPr>
      <w:r w:rsidRPr="00362558">
        <w:rPr>
          <w:rFonts w:eastAsia="CenturyGothic" w:cstheme="minorHAnsi"/>
          <w:sz w:val="20"/>
          <w:szCs w:val="20"/>
        </w:rPr>
        <w:lastRenderedPageBreak/>
        <w:t xml:space="preserve">Zmiany umowy są dopuszczalne w zakresie dozwolonym przez art. </w:t>
      </w:r>
      <w:r w:rsidR="00A61F3D" w:rsidRPr="00362558">
        <w:rPr>
          <w:rFonts w:eastAsia="CenturyGothic" w:cstheme="minorHAnsi"/>
          <w:sz w:val="20"/>
          <w:szCs w:val="20"/>
        </w:rPr>
        <w:t>45</w:t>
      </w:r>
      <w:r w:rsidRPr="00362558">
        <w:rPr>
          <w:rFonts w:eastAsia="CenturyGothic" w:cstheme="minorHAnsi"/>
          <w:sz w:val="20"/>
          <w:szCs w:val="20"/>
        </w:rPr>
        <w:t>4 us</w:t>
      </w:r>
      <w:r w:rsidR="00AE3802" w:rsidRPr="00362558">
        <w:rPr>
          <w:rFonts w:eastAsia="CenturyGothic" w:cstheme="minorHAnsi"/>
          <w:sz w:val="20"/>
          <w:szCs w:val="20"/>
        </w:rPr>
        <w:t>tawy Prawo Zamówień Publicznych.</w:t>
      </w:r>
    </w:p>
    <w:p w14:paraId="55F3D021" w14:textId="77777777" w:rsidR="00144B3B" w:rsidRPr="00362558" w:rsidRDefault="006C5560" w:rsidP="00144B3B">
      <w:pPr>
        <w:pStyle w:val="Akapitzlist"/>
        <w:numPr>
          <w:ilvl w:val="1"/>
          <w:numId w:val="5"/>
        </w:numPr>
        <w:tabs>
          <w:tab w:val="clear" w:pos="502"/>
        </w:tabs>
        <w:spacing w:line="240" w:lineRule="auto"/>
        <w:ind w:left="426" w:hanging="426"/>
        <w:jc w:val="both"/>
        <w:rPr>
          <w:rFonts w:eastAsia="CenturyGothic" w:cstheme="minorHAnsi"/>
          <w:sz w:val="20"/>
          <w:szCs w:val="20"/>
        </w:rPr>
      </w:pPr>
      <w:r w:rsidRPr="00362558">
        <w:rPr>
          <w:rFonts w:eastAsia="CenturyGothic" w:cstheme="minorHAnsi"/>
          <w:sz w:val="20"/>
          <w:szCs w:val="20"/>
        </w:rPr>
        <w:t>Zamawiający przewiduje możliwość zmian postanowień zawartej umowy w stosunku do treści oferty, na podstawie, której dokonano wyboru wykonawcy, w szczególności wystąpienia co najmniej jednej z okoliczności wymienionych poniżej, z uwzględnieniem podawanych warunków ich wprowadzenia:</w:t>
      </w:r>
    </w:p>
    <w:p w14:paraId="05846439" w14:textId="77777777"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t>Zmiany terminu realizacji przedmiotu umowy, w następstwie:</w:t>
      </w:r>
    </w:p>
    <w:p w14:paraId="43059734"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 nie związane z realizacją inwestycji),</w:t>
      </w:r>
    </w:p>
    <w:p w14:paraId="48867E15"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przerwy w robotach spowodowanej niesprzyjającymi niekorzystnymi warunkami atmosferycznymi uniemożliwiającymi wykonanie robót, tj. intensywnymi opadami deszczu, ulewami, nawałnicami o wysokości opadów o wysokości powyżej 50mm/m</w:t>
      </w:r>
      <w:r w:rsidRPr="00362558">
        <w:rPr>
          <w:rFonts w:cstheme="minorHAnsi"/>
          <w:sz w:val="20"/>
          <w:szCs w:val="20"/>
          <w:vertAlign w:val="superscript"/>
        </w:rPr>
        <w:t>2</w:t>
      </w:r>
      <w:r w:rsidRPr="00362558">
        <w:rPr>
          <w:rFonts w:cstheme="minorHAnsi"/>
          <w:sz w:val="20"/>
          <w:szCs w:val="20"/>
        </w:rPr>
        <w:t xml:space="preserve"> w okresie 1 tygodnia,</w:t>
      </w:r>
    </w:p>
    <w:p w14:paraId="6A9FBD73"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niewypałów, niewybuchów, innych przedmiotów stanowiących zagrożenie,</w:t>
      </w:r>
    </w:p>
    <w:p w14:paraId="0D33CC1B"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wykopalisk archeologicznych,</w:t>
      </w:r>
    </w:p>
    <w:p w14:paraId="1729EDCB"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wystąpienia niebezpieczeństwa kolizji z planowanymi lub równolegle prowadzonymi przez inne podmioty inwestycjami w zakresie niezbędnym do uniknięcia lub usunięcia tych kolizji, nie wynikających z przyczyn leżących po stronie Wykonawcy,</w:t>
      </w:r>
    </w:p>
    <w:p w14:paraId="3E945140"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wystąpienie robót dodatkowych, zamiennych które wstrzymują lub opóźniają realizacje przedmiotu umowy,</w:t>
      </w:r>
    </w:p>
    <w:p w14:paraId="5AFDC92F" w14:textId="77777777" w:rsidR="00144B3B" w:rsidRPr="00362558" w:rsidRDefault="008D742D" w:rsidP="00362558">
      <w:pPr>
        <w:pStyle w:val="Akapitzlist"/>
        <w:numPr>
          <w:ilvl w:val="0"/>
          <w:numId w:val="30"/>
        </w:numPr>
        <w:tabs>
          <w:tab w:val="left" w:pos="426"/>
        </w:tabs>
        <w:spacing w:line="240" w:lineRule="auto"/>
        <w:jc w:val="both"/>
        <w:rPr>
          <w:rFonts w:cstheme="minorHAnsi"/>
          <w:sz w:val="20"/>
          <w:szCs w:val="20"/>
        </w:rPr>
      </w:pPr>
      <w:r w:rsidRPr="00362558">
        <w:rPr>
          <w:rFonts w:cstheme="minorHAnsi"/>
          <w:sz w:val="20"/>
          <w:szCs w:val="20"/>
        </w:rPr>
        <w:t>okoliczności leżących po stronie Zamawiającego, których Zamawiający działając z należytą starannością nie mógł przewidzieć (uzasadnione wstrzymanie, zawieszenie robót, przerwa w realizacji inwestycji z przyczyn technicznych) i nie wynikających z przyczyn leżących po stronie Wykonawcy.</w:t>
      </w:r>
    </w:p>
    <w:p w14:paraId="551BEE1C" w14:textId="77777777" w:rsidR="00144B3B" w:rsidRPr="00362558" w:rsidRDefault="008D742D"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Termin wykonania umowy ulega odpowiednio zmianie o okres trwania okoliczności celem ukończenia przedmiotu umowy w sposób należyty. Zmiana terminu realizacji następuje (odpowiednio w dniach, tygodniach lub miesiącach) o okres w którym wystąpiły wyżej wymienione okoliczności warunkujące zmianę terminu wykonania umowy. Skrócenie terminu wykonania przedmiotu umowy - nie wymaga zawarcia aneksu do umowy. Zmiana terminu realizacji Inwestycji nie wpływa na zmianę wynagrodzenia.</w:t>
      </w:r>
    </w:p>
    <w:p w14:paraId="2B8A8070" w14:textId="77777777"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wynagrodzenia Wykonawcy, w przypadku zwiększenia kosztów </w:t>
      </w:r>
      <w:r w:rsidRPr="00362558">
        <w:rPr>
          <w:rFonts w:cstheme="minorHAnsi"/>
          <w:bCs/>
          <w:sz w:val="20"/>
          <w:szCs w:val="20"/>
        </w:rPr>
        <w:t>realizacji przedmiotu umowy wskutek wystąpienia konieczności wykonania dodatkowych robót nieobjętych zamówieniem podstawowym</w:t>
      </w:r>
      <w:r w:rsidRPr="00362558">
        <w:rPr>
          <w:rFonts w:cstheme="minorHAnsi"/>
          <w:sz w:val="20"/>
          <w:szCs w:val="20"/>
        </w:rPr>
        <w:t xml:space="preserve"> (wg za</w:t>
      </w:r>
      <w:r w:rsidR="00144B3B" w:rsidRPr="00362558">
        <w:rPr>
          <w:rFonts w:cstheme="minorHAnsi"/>
          <w:sz w:val="20"/>
          <w:szCs w:val="20"/>
        </w:rPr>
        <w:t>sad opisanych w załączniku do S</w:t>
      </w:r>
      <w:r w:rsidRPr="00362558">
        <w:rPr>
          <w:rFonts w:cstheme="minorHAnsi"/>
          <w:sz w:val="20"/>
          <w:szCs w:val="20"/>
        </w:rPr>
        <w:t>WZ – Opisie przedmiotu zamówienia),</w:t>
      </w:r>
      <w:r w:rsidRPr="00362558">
        <w:rPr>
          <w:rFonts w:cstheme="minorHAnsi"/>
          <w:bCs/>
          <w:sz w:val="20"/>
          <w:szCs w:val="20"/>
        </w:rPr>
        <w:t xml:space="preserve"> wówczas wymagane jest zawarcie aneksu do umowy.</w:t>
      </w:r>
      <w:r w:rsidRPr="00362558">
        <w:rPr>
          <w:rFonts w:cstheme="minorHAnsi"/>
          <w:sz w:val="20"/>
          <w:szCs w:val="20"/>
        </w:rPr>
        <w:t xml:space="preserve"> Wartość dodatkowych robót (każdej kolejnej zmiany) nie może przekroczyć 50% pierwotnego </w:t>
      </w:r>
      <w:r w:rsidRPr="00362558">
        <w:rPr>
          <w:rFonts w:cstheme="minorHAnsi"/>
          <w:bCs/>
          <w:sz w:val="20"/>
          <w:szCs w:val="20"/>
        </w:rPr>
        <w:t>wynagrodzenia Wykonawcy określonego w § 6 ust.1</w:t>
      </w:r>
      <w:r w:rsidRPr="00362558">
        <w:rPr>
          <w:rFonts w:cstheme="minorHAnsi"/>
          <w:sz w:val="20"/>
          <w:szCs w:val="20"/>
        </w:rPr>
        <w:t xml:space="preserve"> umowy. W takiej sytuacji Wykonawca zwróci się do Zamawiającego z wnioskiem o dokonanie odpowiedniej zmiany wynagrodzenia, uwzględniając </w:t>
      </w:r>
      <w:r w:rsidRPr="00362558">
        <w:rPr>
          <w:rFonts w:cstheme="minorHAnsi"/>
          <w:bCs/>
          <w:sz w:val="20"/>
          <w:szCs w:val="20"/>
        </w:rPr>
        <w:t xml:space="preserve">zaakceptowane przez Zamawiającego </w:t>
      </w:r>
      <w:r w:rsidRPr="00362558">
        <w:rPr>
          <w:rFonts w:cstheme="minorHAnsi"/>
          <w:sz w:val="20"/>
          <w:szCs w:val="20"/>
        </w:rPr>
        <w:t xml:space="preserve">Protokoły konieczności dodatkowych </w:t>
      </w:r>
      <w:r w:rsidRPr="00362558">
        <w:rPr>
          <w:rFonts w:cstheme="minorHAnsi"/>
          <w:bCs/>
          <w:sz w:val="20"/>
          <w:szCs w:val="20"/>
        </w:rPr>
        <w:t>robót</w:t>
      </w:r>
      <w:r w:rsidRPr="00362558">
        <w:rPr>
          <w:rFonts w:cstheme="minorHAnsi"/>
          <w:sz w:val="20"/>
          <w:szCs w:val="20"/>
        </w:rPr>
        <w:t xml:space="preserve"> nieobjętych zamówieniem podstawowym (</w:t>
      </w:r>
      <w:r w:rsidRPr="00362558">
        <w:rPr>
          <w:rFonts w:cstheme="minorHAnsi"/>
          <w:bCs/>
          <w:sz w:val="20"/>
          <w:szCs w:val="20"/>
        </w:rPr>
        <w:t xml:space="preserve">Wnioski o wprowadzenie zmian obiektów/robót dodatkowych </w:t>
      </w:r>
      <w:r w:rsidRPr="00362558">
        <w:rPr>
          <w:rFonts w:cstheme="minorHAnsi"/>
          <w:sz w:val="20"/>
          <w:szCs w:val="20"/>
        </w:rPr>
        <w:t xml:space="preserve">nieobjętych zamówieniem podstawowym) oraz dołączy dokumenty potwierdzające zmianę wysokości wynagrodzenia Wykonawcy, </w:t>
      </w:r>
    </w:p>
    <w:p w14:paraId="7B6E2179" w14:textId="77777777" w:rsidR="00144B3B"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Zmiana osoby wyznaczonej przez Wykonawcę do pełnienia funkcji: kierownika budowy</w:t>
      </w:r>
      <w:r w:rsidR="00393582" w:rsidRPr="00362558">
        <w:rPr>
          <w:rFonts w:cstheme="minorHAnsi"/>
          <w:sz w:val="20"/>
          <w:szCs w:val="20"/>
        </w:rPr>
        <w:t xml:space="preserve"> wskazanej</w:t>
      </w:r>
      <w:r w:rsidRPr="00362558">
        <w:rPr>
          <w:rFonts w:cstheme="minorHAnsi"/>
          <w:sz w:val="20"/>
          <w:szCs w:val="20"/>
        </w:rPr>
        <w:t xml:space="preserve"> w umowie. W przypadku braku możliwości wykonywania przez wskazaną osobę powierzonych jej czynności, (rozwiązanie umowy, śmierć, długotrwała choroba, utrata uprawnień, inne uzasadnione okoliczności niepozwalające wykonywać wskazanej osobie powierzone czynności) wówczas Wykonawca może powierzyć te czynności innej osobie o kwalifikacjach (uprawnieniach) spełniających co najmniej takie warunki jakie podano w specyfikacji warunków zamówienia (SWZ) dla przeprowadzonego postępowania. W przypadku zmiany osoby realizującej przedmiot umowy dla której Wykonawca uzyskał w kryterium „doświadczenie osób wyznaczonych do realizacji zamówienia” podanym SWZ dla przeprowadzonego postępowania, odpowiednią ilość punktów, wówczas wskazana nowa osoba musi posiadać doświadczenie co najmniej równoważne co wskazana uprzednio przez Wykonawcę osoba, za którą Wykonawca otrzymał punkty, czyli nowa osoba musi uzyskać w kryterium „doświadczenie osób wyznaczonych do realizacji zamówienia” nie mniejszą ilość punktów niż osoba, która zostaje zmieniona. </w:t>
      </w:r>
    </w:p>
    <w:p w14:paraId="4B072886"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 xml:space="preserve">Zmiany, rezygnacji, bądź wprowadzenia podwykonawcy w trakcie realizacji; jeżeli zmiana lub rezygnacja z podwykonawcy dotyczy podmiotu, na którego zasoby Wykonawca powoływał się, na zasadach określonych w art. </w:t>
      </w:r>
      <w:r w:rsidR="00144B3B" w:rsidRPr="00362558">
        <w:rPr>
          <w:rFonts w:cstheme="minorHAnsi"/>
          <w:sz w:val="20"/>
          <w:szCs w:val="20"/>
        </w:rPr>
        <w:t>118</w:t>
      </w:r>
      <w:r w:rsidRPr="00362558">
        <w:rPr>
          <w:rFonts w:cstheme="minorHAnsi"/>
          <w:sz w:val="20"/>
          <w:szCs w:val="20"/>
        </w:rPr>
        <w:t xml:space="preserve"> ustawy Prawo zamówień publicznych, w celu wykazania spełniania warunków udziału w postępowaniu, o których mowa w art. </w:t>
      </w:r>
      <w:r w:rsidR="00144B3B" w:rsidRPr="00362558">
        <w:rPr>
          <w:rFonts w:cstheme="minorHAnsi"/>
          <w:sz w:val="20"/>
          <w:szCs w:val="20"/>
        </w:rPr>
        <w:t>118</w:t>
      </w:r>
      <w:r w:rsidRPr="00362558">
        <w:rPr>
          <w:rFonts w:cstheme="minorHAnsi"/>
          <w:sz w:val="20"/>
          <w:szCs w:val="20"/>
        </w:rPr>
        <w:t xml:space="preserve"> ust. </w:t>
      </w:r>
      <w:r w:rsidR="00144B3B" w:rsidRPr="00362558">
        <w:rPr>
          <w:rFonts w:cstheme="minorHAnsi"/>
          <w:sz w:val="20"/>
          <w:szCs w:val="20"/>
        </w:rPr>
        <w:t>2</w:t>
      </w:r>
      <w:r w:rsidRPr="00362558">
        <w:rPr>
          <w:rFonts w:cstheme="minorHAnsi"/>
          <w:sz w:val="20"/>
          <w:szCs w:val="20"/>
        </w:rPr>
        <w:t xml:space="preserve"> tej ustawy, Wykonawca jest obowiązany wykazać Zamawiającemu, iż proponowany inny podwykonawca lub Wykonawca samodzielnie spełnia je </w:t>
      </w:r>
      <w:r w:rsidRPr="00362558">
        <w:rPr>
          <w:rFonts w:cstheme="minorHAnsi"/>
          <w:sz w:val="20"/>
          <w:szCs w:val="20"/>
        </w:rPr>
        <w:lastRenderedPageBreak/>
        <w:t xml:space="preserve">w stopniu nie mniejszym niż wymagany w trakcie postępowania o udzielenie zamówienia. W tym celu zobowiązany jest przedłożyć stosowne dokumenty wymagane w postanowieniach SWZ. Ponadto nowy podwykonawca o którym wyżej mowa nie może podlegać wykluczeniu w oparciu o przesłanki zawarte w art. </w:t>
      </w:r>
      <w:r w:rsidR="00144B3B" w:rsidRPr="00362558">
        <w:rPr>
          <w:rFonts w:cstheme="minorHAnsi"/>
          <w:sz w:val="20"/>
          <w:szCs w:val="20"/>
        </w:rPr>
        <w:t>125</w:t>
      </w:r>
      <w:r w:rsidRPr="00362558">
        <w:rPr>
          <w:rFonts w:cstheme="minorHAnsi"/>
          <w:sz w:val="20"/>
          <w:szCs w:val="20"/>
        </w:rPr>
        <w:t xml:space="preserve"> wskazane w SWZ. W tym celu Wykonawca zobowiązany jest przedłożyć stosowne dokumenty wymagane w postanowieniach SWZ (oświadczenie analogiczne do tego które było składane 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umowy. Zmiana, rezygnacja lub wprowadzenie dalszego Podwykonawcy nie stanowi zmiany umowy i nie jest wymagane zawarcie aneksu do umowy,</w:t>
      </w:r>
    </w:p>
    <w:p w14:paraId="6CAA8966"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Zmiany powszechnie obowiązujących przepisów prawa mających wpływ na treść złożonej oferty, w takim zakresie</w:t>
      </w:r>
      <w:r w:rsidR="005A4E8C" w:rsidRPr="00362558">
        <w:rPr>
          <w:rFonts w:cstheme="minorHAnsi"/>
          <w:sz w:val="20"/>
          <w:szCs w:val="20"/>
        </w:rPr>
        <w:t>,</w:t>
      </w:r>
      <w:r w:rsidRPr="00362558">
        <w:rPr>
          <w:rFonts w:cstheme="minorHAnsi"/>
          <w:sz w:val="20"/>
          <w:szCs w:val="20"/>
        </w:rPr>
        <w:t xml:space="preserve"> w jakim będzie to niezbędne w celu dostosowania postanowień umowy do zaistniałego stanu prawnego,</w:t>
      </w:r>
    </w:p>
    <w:p w14:paraId="6565FD65" w14:textId="77777777" w:rsidR="00A809DC" w:rsidRPr="00362558" w:rsidRDefault="000C7DEB" w:rsidP="00362558">
      <w:pPr>
        <w:pStyle w:val="Akapitzlist"/>
        <w:numPr>
          <w:ilvl w:val="0"/>
          <w:numId w:val="15"/>
        </w:numPr>
        <w:tabs>
          <w:tab w:val="left" w:pos="426"/>
        </w:tabs>
        <w:spacing w:line="240" w:lineRule="auto"/>
        <w:jc w:val="both"/>
        <w:rPr>
          <w:rFonts w:cstheme="minorHAnsi"/>
          <w:sz w:val="20"/>
          <w:szCs w:val="20"/>
        </w:rPr>
      </w:pPr>
      <w:r w:rsidRPr="00362558">
        <w:rPr>
          <w:rFonts w:cstheme="minorHAnsi"/>
          <w:sz w:val="20"/>
          <w:szCs w:val="20"/>
        </w:rPr>
        <w:t>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w:t>
      </w:r>
      <w:r w:rsidR="00144B3B" w:rsidRPr="00362558">
        <w:rPr>
          <w:rFonts w:cstheme="minorHAnsi"/>
          <w:sz w:val="20"/>
          <w:szCs w:val="20"/>
        </w:rPr>
        <w:t>125</w:t>
      </w:r>
      <w:r w:rsidRPr="00362558">
        <w:rPr>
          <w:rFonts w:cstheme="minorHAnsi"/>
          <w:sz w:val="20"/>
          <w:szCs w:val="20"/>
        </w:rPr>
        <w:t xml:space="preserve"> ust</w:t>
      </w:r>
      <w:r w:rsidR="0034645C" w:rsidRPr="00362558">
        <w:rPr>
          <w:rFonts w:cstheme="minorHAnsi"/>
          <w:sz w:val="20"/>
          <w:szCs w:val="20"/>
        </w:rPr>
        <w:t>awy Pzp</w:t>
      </w:r>
      <w:r w:rsidRPr="00362558">
        <w:rPr>
          <w:rFonts w:cstheme="minorHAnsi"/>
          <w:sz w:val="20"/>
          <w:szCs w:val="20"/>
        </w:rPr>
        <w:t xml:space="preserve"> wskazane w SWZ lub nie pociąga to za sobą innych istotnych zmian umowy, lub przekształcenie Wykonawcy będącego następstwem sukcesji uniwersalnej, w związku z sukcesją generalną, dziedziczeniem spółek handlowych zgodnie z KSH, a także sukcesją z mocy prawa, zgodnie z obowiązującymi przepisami prawa. Przekształcony Wykonawca musi nadal spełniać warunki udziału w postępowaniu oraz nie mogą zachodzić wobec niego podstawy wykluczenia na podstawie art. </w:t>
      </w:r>
      <w:r w:rsidR="00144B3B" w:rsidRPr="00362558">
        <w:rPr>
          <w:rFonts w:cstheme="minorHAnsi"/>
          <w:sz w:val="20"/>
          <w:szCs w:val="20"/>
        </w:rPr>
        <w:t>125</w:t>
      </w:r>
      <w:r w:rsidRPr="00362558">
        <w:rPr>
          <w:rFonts w:cstheme="minorHAnsi"/>
          <w:sz w:val="20"/>
          <w:szCs w:val="20"/>
        </w:rPr>
        <w:t xml:space="preserve"> ustawy Pz</w:t>
      </w:r>
      <w:r w:rsidR="00144B3B" w:rsidRPr="00362558">
        <w:rPr>
          <w:rFonts w:cstheme="minorHAnsi"/>
          <w:sz w:val="20"/>
          <w:szCs w:val="20"/>
        </w:rPr>
        <w:t>p wskazane w S</w:t>
      </w:r>
      <w:r w:rsidRPr="00362558">
        <w:rPr>
          <w:rFonts w:cstheme="minorHAnsi"/>
          <w:sz w:val="20"/>
          <w:szCs w:val="20"/>
        </w:rPr>
        <w:t>WZ</w:t>
      </w:r>
      <w:r w:rsidR="00A809DC" w:rsidRPr="00362558">
        <w:rPr>
          <w:rFonts w:cstheme="minorHAnsi"/>
          <w:sz w:val="20"/>
          <w:szCs w:val="20"/>
        </w:rPr>
        <w:t>;</w:t>
      </w:r>
    </w:p>
    <w:p w14:paraId="14B708E6" w14:textId="77777777" w:rsidR="00A809DC" w:rsidRPr="00362558" w:rsidRDefault="006F0281"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sz w:val="20"/>
          <w:szCs w:val="20"/>
        </w:rPr>
        <w:t>Ograniczenia zakresu przedmiotu umowy związanego z zaniechaniem wykonania robót, zamianą robót lub zmniejszeniem</w:t>
      </w:r>
      <w:r w:rsidR="00723B2E" w:rsidRPr="00362558">
        <w:rPr>
          <w:rFonts w:eastAsia="CenturyGothic" w:cstheme="minorHAnsi"/>
          <w:sz w:val="20"/>
          <w:szCs w:val="20"/>
        </w:rPr>
        <w:t>/ zwiększeniem</w:t>
      </w:r>
      <w:r w:rsidRPr="00362558">
        <w:rPr>
          <w:rFonts w:eastAsia="CenturyGothic" w:cstheme="minorHAnsi"/>
          <w:sz w:val="20"/>
          <w:szCs w:val="20"/>
        </w:rPr>
        <w:t xml:space="preserve"> ilości robót, będący</w:t>
      </w:r>
      <w:r w:rsidR="00393582" w:rsidRPr="00362558">
        <w:rPr>
          <w:rFonts w:eastAsia="CenturyGothic" w:cstheme="minorHAnsi"/>
          <w:sz w:val="20"/>
          <w:szCs w:val="20"/>
        </w:rPr>
        <w:t>ch przedmiotem niniejszej umowy</w:t>
      </w:r>
      <w:r w:rsidR="00A809DC" w:rsidRPr="00362558">
        <w:rPr>
          <w:rFonts w:eastAsia="CenturyGothic" w:cstheme="minorHAnsi"/>
          <w:sz w:val="20"/>
          <w:szCs w:val="20"/>
        </w:rPr>
        <w:t xml:space="preserve"> – przy zapewnieniu minimalnej wartości zamówienia w wysokości równowartości połowy wynagrodzenia, kosztorysowego brutto, określonego w § 6 ust. 1 niniejszej umowy</w:t>
      </w:r>
      <w:r w:rsidR="00393582" w:rsidRPr="00362558">
        <w:rPr>
          <w:rFonts w:eastAsia="CenturyGothic" w:cstheme="minorHAnsi"/>
          <w:sz w:val="20"/>
          <w:szCs w:val="20"/>
        </w:rPr>
        <w:t>;</w:t>
      </w:r>
    </w:p>
    <w:p w14:paraId="4CDD2709" w14:textId="77777777" w:rsidR="00144B3B" w:rsidRPr="00362558" w:rsidRDefault="00144B3B" w:rsidP="00362558">
      <w:pPr>
        <w:pStyle w:val="Akapitzlist"/>
        <w:numPr>
          <w:ilvl w:val="0"/>
          <w:numId w:val="15"/>
        </w:numPr>
        <w:tabs>
          <w:tab w:val="left" w:pos="426"/>
        </w:tabs>
        <w:spacing w:line="240" w:lineRule="auto"/>
        <w:jc w:val="both"/>
        <w:rPr>
          <w:rFonts w:cstheme="minorHAnsi"/>
          <w:sz w:val="20"/>
          <w:szCs w:val="20"/>
        </w:rPr>
      </w:pPr>
      <w:r w:rsidRPr="00362558">
        <w:rPr>
          <w:rFonts w:eastAsia="CenturyGothic" w:cstheme="minorHAnsi"/>
          <w:iCs/>
          <w:sz w:val="20"/>
          <w:szCs w:val="20"/>
        </w:rPr>
        <w:t>W</w:t>
      </w:r>
      <w:r w:rsidR="006F0281" w:rsidRPr="00362558">
        <w:rPr>
          <w:rFonts w:eastAsia="CenturyGothic" w:cstheme="minorHAnsi"/>
          <w:iCs/>
          <w:sz w:val="20"/>
          <w:szCs w:val="20"/>
        </w:rPr>
        <w:t xml:space="preserve">prowadzenie robót zamiennych o wartości nieprzekraczającej wartości określonej za tożsamy zakres w ofercie Wykonawcy. </w:t>
      </w:r>
    </w:p>
    <w:p w14:paraId="5B2F690C"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W przypadku zmiany ceny materiałów lub kosztów związanych z realizacją zamówienia, Strony mogą dokonać waloryzacji wynagrodzenia umownego, jeżeli wskaźnik cen produkcji budowlano-montażowej, ustalany przez Prezesa Głównego Urzędu Statystycznego w formie Komunikatu i ogłaszany w Dzienniku Urzędowym Głównego Urzędu Statystycznego przekroczy (+/-) 2 punkty procentowe w stosunku do wartości tego wskaźnika aktualnej w dniu złożenia oferty przez Wykonawcę.</w:t>
      </w:r>
    </w:p>
    <w:p w14:paraId="44DDD6F6"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 xml:space="preserve"> Waloryzacja może być dokonywana nie częściej niż raz na 6 miesięcy w następujący sposób:</w:t>
      </w:r>
    </w:p>
    <w:p w14:paraId="0D8C80E6"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1) pierwsza waloryzacja może nastąpić po upływie 7 miesięcy od zawarcia Umowy, począwszy od miesiąca następującego po miesiącu, w którym zawarto Umowę,</w:t>
      </w:r>
    </w:p>
    <w:p w14:paraId="6239AFC0"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2) waloryzacja może zostać dokonana na wniosek Wykonawcy lub Zamawiającego w zakresie robót i usług niewykonanych;</w:t>
      </w:r>
    </w:p>
    <w:p w14:paraId="5A183B6E"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3) waloryzacja nastąpi z użyciem wskaźnika cen produkcji budowlano-montażowej, ustalanego przez Prezesa Głównego Urzędu Statystycznego w formie Komunikatu i ogłaszanego w Dzienniku Urzędowym Głównego Urzędu Statystycznego, poz. 7 przy czym poziom/wysokość waloryzacji wynagrodzenia będzie stanowił różnicę pomiędzy wartością tego wskaźnika aktualną w dniu złożenia oferty przez Wykonawcę a wartością obowiązującą w okresie obejmującym waloryzację;</w:t>
      </w:r>
    </w:p>
    <w:p w14:paraId="6EACCD44"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4) waloryzacja zostanie wypłacona nie wcześniej niż w miesiącu następującym po miesiącu, w którym ukazała się publikacja wskaźnika, o którym mowa w ust. 3;</w:t>
      </w:r>
    </w:p>
    <w:p w14:paraId="764B8F87"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5) w przypadku, gdyby na dzień końcowego odbioru robót nie został opublikowany przez Prezesa Głównego Urzędu Statystycznego aktualny wskaźnik do waloryzacji wykorzystany zostanie wskaźnik najbardziej aktualny;</w:t>
      </w:r>
    </w:p>
    <w:p w14:paraId="4BCE288D"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6) w przypadku, gdyby wskaźnik, o którym mowa w ust. 3, przestał być dostępny, zastosowanie znajdą inne najbardziej zbliżone wskaźniki, publikowane przez Prezesa Głównego Urzędu Statystycznego;</w:t>
      </w:r>
    </w:p>
    <w:p w14:paraId="3EF68276"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7) waloryzacja wymaga sporządzenia aneksu do Umowy.</w:t>
      </w:r>
    </w:p>
    <w:p w14:paraId="11F7CF86"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Maksymalna wartość zmiany wynagrodzenia, jaką dopuszcza Zamawiający w związku ze zmianą cen materiałów lub kosztów związanych z realizacją zamówienia nie może przekroczyć 2% części wynagrodzenia umownego brutto określonego w § 6 ust.1, które nie zostało wypłacone.</w:t>
      </w:r>
    </w:p>
    <w:p w14:paraId="6AE0F54F"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 xml:space="preserve">Wykonawca, którego wynagrodzenie zostało zmienione, zgodnie z postanowieniami ust. 3-5 niniejszego paragrafu, zobowiązany jest do zmiany wynagrodzenia przysługującego podwykonawcy, z którym zawarł </w:t>
      </w:r>
      <w:r w:rsidRPr="00474D2B">
        <w:rPr>
          <w:rFonts w:cs="Calibri"/>
          <w:sz w:val="20"/>
          <w:szCs w:val="20"/>
        </w:rPr>
        <w:lastRenderedPageBreak/>
        <w:t>umowę na roboty budowlane lub usługi na okres dłuższy niż 7 miesięcy, z zastosowaniem zasad określonych w ust. 3-5 niniejszego paragrafu.</w:t>
      </w:r>
    </w:p>
    <w:p w14:paraId="532FC94A" w14:textId="77777777" w:rsidR="00172B62" w:rsidRPr="00474D2B" w:rsidRDefault="00172B62" w:rsidP="00172B62">
      <w:pPr>
        <w:pStyle w:val="Akapitzlist"/>
        <w:numPr>
          <w:ilvl w:val="1"/>
          <w:numId w:val="5"/>
        </w:numPr>
        <w:tabs>
          <w:tab w:val="left" w:pos="426"/>
          <w:tab w:val="left" w:pos="709"/>
        </w:tabs>
        <w:spacing w:line="240" w:lineRule="auto"/>
        <w:jc w:val="both"/>
        <w:rPr>
          <w:rFonts w:cs="Calibri"/>
          <w:sz w:val="20"/>
          <w:szCs w:val="20"/>
        </w:rPr>
      </w:pPr>
      <w:r w:rsidRPr="00474D2B">
        <w:rPr>
          <w:rFonts w:cs="Calibri"/>
          <w:sz w:val="20"/>
          <w:szCs w:val="20"/>
        </w:rPr>
        <w:t>W przypadku waloryzacji przez Zamawiający wynagrodzenia Wykonawcy zgodnie z postanowieniami ust. 3-5 niniejszego paragrafu, Wykonawca:</w:t>
      </w:r>
    </w:p>
    <w:p w14:paraId="6B4A03CE" w14:textId="154095B2"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 xml:space="preserve">1) w terminie 14 dni od dnia zawarcia aneksu obejmującego waloryzację przedłoży </w:t>
      </w:r>
      <w:r w:rsidR="00D533AD">
        <w:rPr>
          <w:rFonts w:cs="Calibri"/>
          <w:sz w:val="20"/>
          <w:szCs w:val="20"/>
        </w:rPr>
        <w:t>Zamawiającemu</w:t>
      </w:r>
      <w:r w:rsidR="00E94332">
        <w:rPr>
          <w:rFonts w:cs="Calibri"/>
          <w:sz w:val="20"/>
          <w:szCs w:val="20"/>
        </w:rPr>
        <w:t xml:space="preserve"> </w:t>
      </w:r>
      <w:r w:rsidRPr="00474D2B">
        <w:rPr>
          <w:rFonts w:cs="Calibri"/>
          <w:sz w:val="20"/>
          <w:szCs w:val="20"/>
        </w:rPr>
        <w:t>pisemny wykaz Podwykonawców, których umowy spełniają warunki określone w ust. 6 wraz z kwotami zmiany wynagrodzeń Podwykonawców oraz wskazaniem terminów zapłaty tych kwot, albo informację o braku takich Podwykonawców,</w:t>
      </w:r>
    </w:p>
    <w:p w14:paraId="1180F392" w14:textId="77777777" w:rsidR="00172B62" w:rsidRPr="00474D2B" w:rsidRDefault="00172B62" w:rsidP="00172B62">
      <w:pPr>
        <w:pStyle w:val="Akapitzlist"/>
        <w:tabs>
          <w:tab w:val="left" w:pos="426"/>
          <w:tab w:val="left" w:pos="709"/>
        </w:tabs>
        <w:spacing w:line="240" w:lineRule="auto"/>
        <w:ind w:left="502"/>
        <w:jc w:val="both"/>
        <w:rPr>
          <w:rFonts w:cs="Calibri"/>
          <w:sz w:val="20"/>
          <w:szCs w:val="20"/>
        </w:rPr>
      </w:pPr>
      <w:r w:rsidRPr="00474D2B">
        <w:rPr>
          <w:rFonts w:cs="Calibri"/>
          <w:sz w:val="20"/>
          <w:szCs w:val="20"/>
        </w:rPr>
        <w:t xml:space="preserve">2) w terminie wskazanym przez </w:t>
      </w:r>
      <w:r w:rsidR="00D533AD">
        <w:rPr>
          <w:rFonts w:cs="Calibri"/>
          <w:sz w:val="20"/>
          <w:szCs w:val="20"/>
        </w:rPr>
        <w:t>Zamawiającego</w:t>
      </w:r>
      <w:r w:rsidR="008D2161">
        <w:rPr>
          <w:rFonts w:cs="Calibri"/>
          <w:sz w:val="20"/>
          <w:szCs w:val="20"/>
        </w:rPr>
        <w:t xml:space="preserve"> </w:t>
      </w:r>
      <w:r w:rsidRPr="00474D2B">
        <w:rPr>
          <w:rFonts w:cs="Calibri"/>
          <w:sz w:val="20"/>
          <w:szCs w:val="20"/>
        </w:rPr>
        <w:t>przekaże oświadczenie o uregulowaniu Podwykonawcy kwoty zwaloryzowanego wynagrodzenia.</w:t>
      </w:r>
    </w:p>
    <w:p w14:paraId="1B0CD3BA" w14:textId="77777777" w:rsidR="00172B62" w:rsidRDefault="00172B62" w:rsidP="00172B62">
      <w:pPr>
        <w:pStyle w:val="Akapitzlist"/>
        <w:numPr>
          <w:ilvl w:val="1"/>
          <w:numId w:val="5"/>
        </w:numPr>
        <w:tabs>
          <w:tab w:val="left" w:pos="426"/>
          <w:tab w:val="left" w:pos="709"/>
        </w:tabs>
        <w:spacing w:line="240" w:lineRule="auto"/>
        <w:jc w:val="both"/>
        <w:rPr>
          <w:rFonts w:cs="Calibri"/>
          <w:color w:val="FF0000"/>
          <w:sz w:val="20"/>
          <w:szCs w:val="20"/>
        </w:rPr>
      </w:pPr>
      <w:r w:rsidRPr="00474D2B">
        <w:rPr>
          <w:rFonts w:cs="Calibri"/>
          <w:sz w:val="20"/>
          <w:szCs w:val="20"/>
        </w:rPr>
        <w:t>Niezależnie od postanowień ust. 3-5 niniejszego paragrafu, wynagrodzenie umowne może ulec zmianie w przypadkach wskazanych w niniejszym paragrafie.</w:t>
      </w:r>
    </w:p>
    <w:p w14:paraId="56233613" w14:textId="77777777" w:rsidR="00172B62" w:rsidRPr="00362558" w:rsidRDefault="00172B62" w:rsidP="00172B62">
      <w:pPr>
        <w:pStyle w:val="Akapitzlist"/>
        <w:numPr>
          <w:ilvl w:val="1"/>
          <w:numId w:val="5"/>
        </w:numPr>
        <w:tabs>
          <w:tab w:val="left" w:pos="426"/>
          <w:tab w:val="left" w:pos="709"/>
          <w:tab w:val="num" w:pos="1560"/>
        </w:tabs>
        <w:spacing w:line="240" w:lineRule="auto"/>
        <w:ind w:left="567"/>
        <w:jc w:val="both"/>
        <w:rPr>
          <w:rFonts w:cstheme="minorHAnsi"/>
          <w:sz w:val="20"/>
          <w:szCs w:val="20"/>
        </w:rPr>
      </w:pPr>
      <w:r w:rsidRPr="00362558">
        <w:rPr>
          <w:rFonts w:cstheme="minorHAnsi"/>
          <w:sz w:val="20"/>
          <w:szCs w:val="20"/>
        </w:rPr>
        <w:t>Zmiana postanowień niniejszej umowy może być dokonana na uzasadniony wniosek każdej ze stron w drodze pisemnej, pod rygorem nieważności.</w:t>
      </w:r>
    </w:p>
    <w:p w14:paraId="1FDE56E3" w14:textId="77777777" w:rsidR="006C5560" w:rsidRPr="00362558" w:rsidRDefault="00F42552"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§12</w:t>
      </w:r>
    </w:p>
    <w:p w14:paraId="2FB81018" w14:textId="77777777" w:rsidR="006C5560" w:rsidRPr="00362558" w:rsidRDefault="006C5560" w:rsidP="006C5560">
      <w:pPr>
        <w:autoSpaceDE w:val="0"/>
        <w:autoSpaceDN w:val="0"/>
        <w:adjustRightInd w:val="0"/>
        <w:spacing w:after="0" w:line="240" w:lineRule="auto"/>
        <w:jc w:val="center"/>
        <w:rPr>
          <w:rFonts w:eastAsia="Calibri" w:cstheme="minorHAnsi"/>
          <w:b/>
          <w:color w:val="000000"/>
          <w:sz w:val="20"/>
          <w:szCs w:val="20"/>
        </w:rPr>
      </w:pPr>
      <w:r w:rsidRPr="00362558">
        <w:rPr>
          <w:rFonts w:eastAsia="Calibri" w:cstheme="minorHAnsi"/>
          <w:b/>
          <w:color w:val="000000"/>
          <w:sz w:val="20"/>
          <w:szCs w:val="20"/>
        </w:rPr>
        <w:t>Umowy o podwykonawstwo</w:t>
      </w:r>
    </w:p>
    <w:p w14:paraId="434E2317" w14:textId="77777777" w:rsidR="00E71AB2" w:rsidRPr="00362558" w:rsidRDefault="00E71AB2" w:rsidP="006C5560">
      <w:pPr>
        <w:autoSpaceDE w:val="0"/>
        <w:autoSpaceDN w:val="0"/>
        <w:adjustRightInd w:val="0"/>
        <w:spacing w:after="0" w:line="240" w:lineRule="auto"/>
        <w:jc w:val="center"/>
        <w:rPr>
          <w:rFonts w:eastAsia="Calibri" w:cstheme="minorHAnsi"/>
          <w:b/>
          <w:color w:val="000000"/>
          <w:sz w:val="20"/>
          <w:szCs w:val="20"/>
        </w:rPr>
      </w:pPr>
    </w:p>
    <w:p w14:paraId="27A4EFF1" w14:textId="77777777" w:rsidR="00E71AB2" w:rsidRPr="00362558" w:rsidRDefault="00E71AB2" w:rsidP="00362558">
      <w:pPr>
        <w:numPr>
          <w:ilvl w:val="0"/>
          <w:numId w:val="9"/>
        </w:numPr>
        <w:tabs>
          <w:tab w:val="num" w:pos="360"/>
        </w:tabs>
        <w:spacing w:after="0" w:line="240" w:lineRule="auto"/>
        <w:jc w:val="both"/>
        <w:rPr>
          <w:rFonts w:eastAsia="Times New Roman" w:cstheme="minorHAnsi"/>
          <w:sz w:val="20"/>
          <w:szCs w:val="20"/>
        </w:rPr>
      </w:pPr>
      <w:r w:rsidRPr="00362558">
        <w:rPr>
          <w:rFonts w:eastAsia="Times New Roman" w:cstheme="minorHAnsi"/>
          <w:sz w:val="20"/>
          <w:szCs w:val="20"/>
        </w:rPr>
        <w:t>Wykonawca powierzy podwykonawcom wykonanie następującej części zamówienia, wskazaną w Ofercie stanowiących przedmiot umowy:</w:t>
      </w:r>
    </w:p>
    <w:p w14:paraId="7D95A812"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robota budowlana /dostawa/ usługa ………………………………………………………………..….</w:t>
      </w:r>
    </w:p>
    <w:p w14:paraId="715DAB3B"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w:t>
      </w:r>
      <w:r w:rsidRPr="00362558">
        <w:rPr>
          <w:rFonts w:eastAsia="Times New Roman" w:cstheme="minorHAnsi"/>
          <w:b/>
          <w:sz w:val="20"/>
          <w:szCs w:val="20"/>
        </w:rPr>
        <w:t>*</w:t>
      </w:r>
    </w:p>
    <w:p w14:paraId="317ED778"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lub:</w:t>
      </w:r>
    </w:p>
    <w:p w14:paraId="6A1CD2C2" w14:textId="77777777" w:rsidR="00E71AB2" w:rsidRPr="00362558" w:rsidRDefault="00E71AB2" w:rsidP="00E71AB2">
      <w:pPr>
        <w:spacing w:after="0" w:line="240" w:lineRule="auto"/>
        <w:ind w:left="360"/>
        <w:jc w:val="both"/>
        <w:rPr>
          <w:rFonts w:eastAsia="Times New Roman" w:cstheme="minorHAnsi"/>
          <w:sz w:val="20"/>
          <w:szCs w:val="20"/>
        </w:rPr>
      </w:pPr>
      <w:r w:rsidRPr="00362558">
        <w:rPr>
          <w:rFonts w:eastAsia="Times New Roman" w:cstheme="minorHAnsi"/>
          <w:sz w:val="20"/>
          <w:szCs w:val="20"/>
        </w:rPr>
        <w:t>- brak części zamówienia, wskazanych do zlecenia podwykonawcom.</w:t>
      </w:r>
      <w:r w:rsidRPr="00362558">
        <w:rPr>
          <w:rFonts w:eastAsia="Times New Roman" w:cstheme="minorHAnsi"/>
          <w:b/>
          <w:sz w:val="20"/>
          <w:szCs w:val="20"/>
        </w:rPr>
        <w:t>*</w:t>
      </w:r>
    </w:p>
    <w:p w14:paraId="6ECE5735" w14:textId="77777777" w:rsidR="00E71AB2" w:rsidRPr="00362558" w:rsidRDefault="00E71AB2" w:rsidP="00E71AB2">
      <w:pPr>
        <w:spacing w:after="0" w:line="240" w:lineRule="auto"/>
        <w:ind w:left="360"/>
        <w:jc w:val="both"/>
        <w:rPr>
          <w:rFonts w:eastAsia="Times New Roman" w:cstheme="minorHAnsi"/>
          <w:i/>
          <w:sz w:val="20"/>
          <w:szCs w:val="20"/>
        </w:rPr>
      </w:pPr>
      <w:r w:rsidRPr="00362558">
        <w:rPr>
          <w:rFonts w:eastAsia="Times New Roman" w:cstheme="minorHAnsi"/>
          <w:b/>
          <w:i/>
          <w:sz w:val="20"/>
          <w:szCs w:val="20"/>
        </w:rPr>
        <w:t>*</w:t>
      </w:r>
      <w:r w:rsidRPr="00362558">
        <w:rPr>
          <w:rFonts w:eastAsia="Times New Roman" w:cstheme="minorHAnsi"/>
          <w:i/>
          <w:sz w:val="20"/>
          <w:szCs w:val="20"/>
        </w:rPr>
        <w:t xml:space="preserve"> niepotrzebne skreślić</w:t>
      </w:r>
    </w:p>
    <w:p w14:paraId="7CF47A52" w14:textId="77777777" w:rsidR="000C7DEB" w:rsidRPr="00362558" w:rsidRDefault="000C7DEB"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Na podaną w ust. 1 część zamówienia, Wykonawca zobowiązany jest do zawarcia z podwykonawcą umowy w formie pisemnej.</w:t>
      </w:r>
    </w:p>
    <w:p w14:paraId="4A05958C"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14:paraId="5346FC24"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 przypadku zawarcia umowy podwykonawcy z dalszym podwykonawcą wymagana jest zgoda Zamawiającego i Wykonawcy. W tym przypadku stosuje się odpowiedn</w:t>
      </w:r>
      <w:r w:rsidR="004006FD" w:rsidRPr="00362558">
        <w:rPr>
          <w:rFonts w:eastAsia="Times New Roman" w:cstheme="minorHAnsi"/>
          <w:sz w:val="20"/>
          <w:szCs w:val="20"/>
        </w:rPr>
        <w:t>io postanowienia ust. 2 i 3</w:t>
      </w:r>
      <w:r w:rsidRPr="00362558">
        <w:rPr>
          <w:rFonts w:eastAsia="Times New Roman" w:cstheme="minorHAnsi"/>
          <w:sz w:val="20"/>
          <w:szCs w:val="20"/>
        </w:rPr>
        <w:t xml:space="preserve">. </w:t>
      </w:r>
    </w:p>
    <w:p w14:paraId="6543DA93"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odpowiada za działania podwykonawców jak za własne.</w:t>
      </w:r>
    </w:p>
    <w:p w14:paraId="77253003"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68AFD188" w14:textId="77777777" w:rsidR="000C7DEB" w:rsidRPr="00362558" w:rsidRDefault="006C5560"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 xml:space="preserve">Termin zapłaty wynagrodzenia podwykonawcy lub dalszemu podwykonawcy przewidziany w umowie o podwykonawstwo wynosi </w:t>
      </w:r>
      <w:r w:rsidR="00D533AD">
        <w:rPr>
          <w:rFonts w:eastAsia="Times New Roman" w:cstheme="minorHAnsi"/>
          <w:sz w:val="20"/>
          <w:szCs w:val="20"/>
        </w:rPr>
        <w:t xml:space="preserve">do </w:t>
      </w:r>
      <w:r w:rsidRPr="00362558">
        <w:rPr>
          <w:rFonts w:eastAsia="Times New Roman" w:cstheme="minorHAnsi"/>
          <w:sz w:val="20"/>
          <w:szCs w:val="20"/>
        </w:rPr>
        <w:t>30 dni od dnia doręczenia wykonawcy, podwykonawcy lub dalszemu podwykonawcy faktury lub rachunku, potwierdzających wykonanie zleconej podwykonawcy lub dalszemu podwykonawcy dostaw</w:t>
      </w:r>
      <w:r w:rsidR="000C7DEB" w:rsidRPr="00362558">
        <w:rPr>
          <w:rFonts w:eastAsia="Times New Roman" w:cstheme="minorHAnsi"/>
          <w:sz w:val="20"/>
          <w:szCs w:val="20"/>
        </w:rPr>
        <w:t>y, usługi lub roboty budowlanej.</w:t>
      </w:r>
    </w:p>
    <w:p w14:paraId="3C0644B8" w14:textId="77777777" w:rsidR="00144B3B" w:rsidRPr="00362558" w:rsidRDefault="00986D5B" w:rsidP="00362558">
      <w:pPr>
        <w:pStyle w:val="Akapitzlist"/>
        <w:numPr>
          <w:ilvl w:val="0"/>
          <w:numId w:val="9"/>
        </w:numPr>
        <w:jc w:val="both"/>
        <w:rPr>
          <w:rFonts w:eastAsia="Times New Roman" w:cstheme="minorHAnsi"/>
          <w:sz w:val="20"/>
          <w:szCs w:val="20"/>
        </w:rPr>
      </w:pPr>
      <w:r w:rsidRPr="00362558">
        <w:rPr>
          <w:rFonts w:eastAsia="Times New Roman" w:cstheme="minorHAnsi"/>
          <w:sz w:val="20"/>
          <w:szCs w:val="20"/>
        </w:rPr>
        <w:t>Zamawiający zgłasza w formie pisemnej</w:t>
      </w:r>
      <w:r w:rsidR="006C5560" w:rsidRPr="00362558">
        <w:rPr>
          <w:rFonts w:eastAsia="Times New Roman" w:cstheme="minorHAnsi"/>
          <w:sz w:val="20"/>
          <w:szCs w:val="20"/>
        </w:rPr>
        <w:t xml:space="preserve"> zastrzeżenia do projektu umowy z podwykonawcą lub dalszym podwykonawcą i do projektu jej zmiany lub sprzeciw do umowy o podwykonawstwo i do jej zmiany w terminie 14 dni od dnia ich doręczenia w przypadkach:</w:t>
      </w:r>
    </w:p>
    <w:p w14:paraId="5787196A" w14:textId="77777777" w:rsidR="00144B3B"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t>niespełnienia wymagań określonych w specyfikacji istotnych warunków  zamówienia,</w:t>
      </w:r>
    </w:p>
    <w:p w14:paraId="74E6D7CA" w14:textId="77777777" w:rsidR="006C5560" w:rsidRPr="00362558" w:rsidRDefault="006C5560" w:rsidP="00362558">
      <w:pPr>
        <w:pStyle w:val="Akapitzlist"/>
        <w:numPr>
          <w:ilvl w:val="0"/>
          <w:numId w:val="31"/>
        </w:numPr>
        <w:ind w:left="709" w:hanging="425"/>
        <w:jc w:val="both"/>
        <w:rPr>
          <w:rFonts w:eastAsia="Times New Roman" w:cstheme="minorHAnsi"/>
          <w:sz w:val="20"/>
          <w:szCs w:val="20"/>
        </w:rPr>
      </w:pPr>
      <w:r w:rsidRPr="00362558">
        <w:rPr>
          <w:rFonts w:eastAsia="Times New Roman" w:cstheme="minorHAnsi"/>
          <w:sz w:val="20"/>
          <w:szCs w:val="20"/>
        </w:rPr>
        <w:t>ustalenia terminu zapłaty wynagrodzenia dłuższego niż określony w ust.</w:t>
      </w:r>
      <w:r w:rsidR="003D13D0" w:rsidRPr="00362558">
        <w:rPr>
          <w:rFonts w:eastAsia="Times New Roman" w:cstheme="minorHAnsi"/>
          <w:sz w:val="20"/>
          <w:szCs w:val="20"/>
        </w:rPr>
        <w:t>7</w:t>
      </w:r>
      <w:r w:rsidRPr="00362558">
        <w:rPr>
          <w:rFonts w:eastAsia="Times New Roman" w:cstheme="minorHAnsi"/>
          <w:sz w:val="20"/>
          <w:szCs w:val="20"/>
        </w:rPr>
        <w:t>.</w:t>
      </w:r>
    </w:p>
    <w:p w14:paraId="56F149E1" w14:textId="77777777" w:rsidR="006C5560" w:rsidRPr="00362558" w:rsidRDefault="006C5560" w:rsidP="00362558">
      <w:pPr>
        <w:pStyle w:val="Akapitzlist"/>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Niezgłoszenie </w:t>
      </w:r>
      <w:r w:rsidR="00986D5B" w:rsidRPr="00362558">
        <w:rPr>
          <w:rFonts w:eastAsia="Times New Roman" w:cstheme="minorHAnsi"/>
          <w:sz w:val="20"/>
          <w:szCs w:val="20"/>
        </w:rPr>
        <w:t>w formie pisemnej</w:t>
      </w:r>
      <w:r w:rsidRPr="00362558">
        <w:rPr>
          <w:rFonts w:eastAsia="Times New Roman" w:cstheme="minorHAnsi"/>
          <w:sz w:val="20"/>
          <w:szCs w:val="20"/>
        </w:rPr>
        <w:t xml:space="preserve"> zastrzeżeń do przedłożonego projektu umowy o podwykonawstwo lub sprzeciwu do umowy o podwykonawstwo</w:t>
      </w:r>
      <w:r w:rsidR="00AB6797" w:rsidRPr="00362558">
        <w:rPr>
          <w:rFonts w:eastAsia="Times New Roman" w:cstheme="minorHAnsi"/>
          <w:sz w:val="20"/>
          <w:szCs w:val="20"/>
        </w:rPr>
        <w:t>,</w:t>
      </w:r>
      <w:r w:rsidRPr="00362558">
        <w:rPr>
          <w:rFonts w:eastAsia="Times New Roman" w:cstheme="minorHAnsi"/>
          <w:sz w:val="20"/>
          <w:szCs w:val="20"/>
        </w:rPr>
        <w:t xml:space="preserve"> której przedmiotem są roboty budowlane w</w:t>
      </w:r>
      <w:r w:rsidR="004006FD" w:rsidRPr="00362558">
        <w:rPr>
          <w:rFonts w:eastAsia="Times New Roman" w:cstheme="minorHAnsi"/>
          <w:sz w:val="20"/>
          <w:szCs w:val="20"/>
        </w:rPr>
        <w:t xml:space="preserve"> terminie</w:t>
      </w:r>
      <w:r w:rsidR="00AB6797" w:rsidRPr="00362558">
        <w:rPr>
          <w:rFonts w:eastAsia="Times New Roman" w:cstheme="minorHAnsi"/>
          <w:sz w:val="20"/>
          <w:szCs w:val="20"/>
        </w:rPr>
        <w:t>,</w:t>
      </w:r>
      <w:r w:rsidR="004006FD" w:rsidRPr="00362558">
        <w:rPr>
          <w:rFonts w:eastAsia="Times New Roman" w:cstheme="minorHAnsi"/>
          <w:sz w:val="20"/>
          <w:szCs w:val="20"/>
        </w:rPr>
        <w:t xml:space="preserve"> o którym mowa w ust. 3</w:t>
      </w:r>
      <w:r w:rsidRPr="00362558">
        <w:rPr>
          <w:rFonts w:eastAsia="Times New Roman" w:cstheme="minorHAnsi"/>
          <w:sz w:val="20"/>
          <w:szCs w:val="20"/>
        </w:rPr>
        <w:t xml:space="preserve"> uważa się za akceptację projektu umowy przez Zamawiającego. </w:t>
      </w:r>
    </w:p>
    <w:p w14:paraId="01AC335B"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niniejszej umowy przedkłada Zamawiającemu poświadczoną za zgodność z oryginałem kopię zawartej umowy o podwykonawstwo, której przedmiotem są roboty budowlane, w terminie 7 dni od dnia jej zawarcia.</w:t>
      </w:r>
    </w:p>
    <w:p w14:paraId="463ACBC7"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58A86118"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Przepisy ust. 1-9 stosuje się do zmian umowy o podwykonawstwo.</w:t>
      </w:r>
    </w:p>
    <w:p w14:paraId="4EA1B15B"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lastRenderedPageBreak/>
        <w:t xml:space="preserve">Wykonawca obowiązany jest informować Zamawiającego o wysokości </w:t>
      </w:r>
      <w:r w:rsidR="00754A52" w:rsidRPr="00362558">
        <w:rPr>
          <w:rFonts w:eastAsia="Times New Roman" w:cstheme="minorHAnsi"/>
          <w:sz w:val="20"/>
          <w:szCs w:val="20"/>
        </w:rPr>
        <w:t xml:space="preserve">i terminie zapłaty </w:t>
      </w:r>
      <w:r w:rsidRPr="00362558">
        <w:rPr>
          <w:rFonts w:eastAsia="Times New Roman" w:cstheme="minorHAnsi"/>
          <w:sz w:val="20"/>
          <w:szCs w:val="20"/>
        </w:rPr>
        <w:t>wynagrodzenia należnego podwykonawcom</w:t>
      </w:r>
      <w:r w:rsidR="00754A52" w:rsidRPr="00362558">
        <w:rPr>
          <w:rFonts w:eastAsia="Times New Roman" w:cstheme="minorHAnsi"/>
          <w:sz w:val="20"/>
          <w:szCs w:val="20"/>
        </w:rPr>
        <w:t>,</w:t>
      </w:r>
      <w:r w:rsidRPr="00362558">
        <w:rPr>
          <w:rFonts w:eastAsia="Times New Roman" w:cstheme="minorHAnsi"/>
          <w:sz w:val="20"/>
          <w:szCs w:val="20"/>
        </w:rPr>
        <w:t xml:space="preserve">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2C1DCF85"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14:paraId="0EAEE488"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Wynagrodzenie, o którym mowa w ust. 1</w:t>
      </w:r>
      <w:r w:rsidR="004006FD" w:rsidRPr="00362558">
        <w:rPr>
          <w:rFonts w:eastAsia="Times New Roman" w:cstheme="minorHAnsi"/>
          <w:sz w:val="20"/>
          <w:szCs w:val="20"/>
        </w:rPr>
        <w:t>4</w:t>
      </w:r>
      <w:r w:rsidRPr="00362558">
        <w:rPr>
          <w:rFonts w:eastAsia="Times New Roman" w:cstheme="minorHAnsi"/>
          <w:sz w:val="20"/>
          <w:szCs w:val="20"/>
        </w:rPr>
        <w:t>, dotyczy wyłącznie należności powstałych po zaakceptowaniu przez Zamawiającego, umowy o podwykonawstwo lub dalsze podwykonawstwo , której przedmiotem są roboty budowlane, lub po przedłożeniu Zamawiającemu poświadczonej za zgodność z oryginałem kopii umowy o podwykonawstwo, której przedmiotem są dostawy lub usługi.</w:t>
      </w:r>
    </w:p>
    <w:p w14:paraId="6681E642"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Bezpośrednia zapłata obejmuje wyłącznie należne wynagrodzenie, bez odsetek, należnych podwykonawcy lub dalszemu podwykonawcy.</w:t>
      </w:r>
    </w:p>
    <w:p w14:paraId="206B5C4D"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Przed dokonaniem bezpośredniej zapłaty Zamawiający umożliwi wykonawcy zgłoszenie pisemnych uwag dotyczących zasadności bezpośredniej zapłaty wynagrodzenia podwykonawcy lub dalszemu podwyk</w:t>
      </w:r>
      <w:r w:rsidR="003D13D0" w:rsidRPr="00362558">
        <w:rPr>
          <w:rFonts w:eastAsia="Times New Roman" w:cstheme="minorHAnsi"/>
          <w:sz w:val="20"/>
          <w:szCs w:val="20"/>
        </w:rPr>
        <w:t>onawcy, o których mowa w ust. 16</w:t>
      </w:r>
      <w:r w:rsidRPr="00362558">
        <w:rPr>
          <w:rFonts w:eastAsia="Times New Roman" w:cstheme="minorHAnsi"/>
          <w:sz w:val="20"/>
          <w:szCs w:val="20"/>
        </w:rPr>
        <w:t xml:space="preserve"> Zamawiający informuje o terminie zgłaszania uwag, nie krótszym niż 7 dni od dnia doręczenia tej informacji.</w:t>
      </w:r>
    </w:p>
    <w:p w14:paraId="51C0C625"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zgłoszeni</w:t>
      </w:r>
      <w:r w:rsidR="003D13D0" w:rsidRPr="00362558">
        <w:rPr>
          <w:rFonts w:eastAsia="Times New Roman" w:cstheme="minorHAnsi"/>
          <w:sz w:val="20"/>
          <w:szCs w:val="20"/>
        </w:rPr>
        <w:t>a uwag, o których mowa w ust. 17</w:t>
      </w:r>
      <w:r w:rsidRPr="00362558">
        <w:rPr>
          <w:rFonts w:eastAsia="Times New Roman" w:cstheme="minorHAnsi"/>
          <w:sz w:val="20"/>
          <w:szCs w:val="20"/>
        </w:rPr>
        <w:t>, w terminie wskazanym przez Zamawiającego, Zamawiający może:</w:t>
      </w:r>
    </w:p>
    <w:p w14:paraId="6B7E60EA"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nie dokonać bezpośredniej zapłaty wynagrodzenia podwykonawcy lub dalszemu podwykonawcy, jeżeli wykonawca wykaże niezasadność takiej zapłaty,</w:t>
      </w:r>
    </w:p>
    <w:p w14:paraId="6A58EB4A"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70476081" w14:textId="77777777" w:rsidR="006C5560" w:rsidRPr="00362558" w:rsidRDefault="006C5560" w:rsidP="00362558">
      <w:pPr>
        <w:numPr>
          <w:ilvl w:val="0"/>
          <w:numId w:val="35"/>
        </w:numPr>
        <w:spacing w:after="0" w:line="240" w:lineRule="auto"/>
        <w:jc w:val="both"/>
        <w:rPr>
          <w:rFonts w:eastAsia="Times New Roman" w:cstheme="minorHAnsi"/>
          <w:sz w:val="20"/>
          <w:szCs w:val="20"/>
        </w:rPr>
      </w:pPr>
      <w:r w:rsidRPr="00362558">
        <w:rPr>
          <w:rFonts w:eastAsia="Times New Roman" w:cstheme="minorHAnsi"/>
          <w:sz w:val="20"/>
          <w:szCs w:val="20"/>
        </w:rPr>
        <w:t>dokonać bezpośredniej zapłaty wynagrodzenia podwykonawcy lub dalszemu podwykonawcy, jeżeli podwykonawca lub dalszy podwykonawca wykaże zasadność takiej zapłaty.</w:t>
      </w:r>
    </w:p>
    <w:p w14:paraId="7D4E20E8"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 przypadku dokonania bezpośredniej zapłaty podwykonawcy lub dalszemu podwykonawcy, o których mowa w ust</w:t>
      </w:r>
      <w:r w:rsidR="003D13D0" w:rsidRPr="00362558">
        <w:rPr>
          <w:rFonts w:eastAsia="Times New Roman" w:cstheme="minorHAnsi"/>
          <w:sz w:val="20"/>
          <w:szCs w:val="20"/>
        </w:rPr>
        <w:t>. 16</w:t>
      </w:r>
      <w:r w:rsidRPr="00362558">
        <w:rPr>
          <w:rFonts w:eastAsia="Times New Roman" w:cstheme="minorHAnsi"/>
          <w:sz w:val="20"/>
          <w:szCs w:val="20"/>
        </w:rPr>
        <w:t xml:space="preserve">, Zamawiający potrąci kwotę wypłaconego wynagrodzenia z wynagrodzenia należnego 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( 1) k.c. </w:t>
      </w:r>
    </w:p>
    <w:p w14:paraId="395161C9"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Konieczność trzykrotnego dokonywania bezpośredniej zapłaty podwykonawcy lub dalszemu podwykonawcy, o których mowa w ust. 1</w:t>
      </w:r>
      <w:r w:rsidR="004006FD" w:rsidRPr="00362558">
        <w:rPr>
          <w:rFonts w:eastAsia="Times New Roman" w:cstheme="minorHAnsi"/>
          <w:sz w:val="20"/>
          <w:szCs w:val="20"/>
        </w:rPr>
        <w:t>4</w:t>
      </w:r>
      <w:r w:rsidRPr="00362558">
        <w:rPr>
          <w:rFonts w:eastAsia="Times New Roman" w:cstheme="minorHAnsi"/>
          <w:sz w:val="20"/>
          <w:szCs w:val="20"/>
        </w:rPr>
        <w:t>,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02213F74"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 umowach z podwykonawcami, a podwykonawcy w umowach z dalszymi podwykonawcami zobowiązani są zastrzec postanowienie, iż Zamawiający ma prawo wglądu w dokumenty </w:t>
      </w:r>
      <w:r w:rsidR="00D533AD">
        <w:rPr>
          <w:rFonts w:eastAsia="Times New Roman" w:cstheme="minorHAnsi"/>
          <w:sz w:val="20"/>
          <w:szCs w:val="20"/>
        </w:rPr>
        <w:t xml:space="preserve">potwierdzające zapłatę wzajemnych zobowiązań </w:t>
      </w:r>
      <w:r w:rsidRPr="00362558">
        <w:rPr>
          <w:rFonts w:eastAsia="Times New Roman" w:cstheme="minorHAnsi"/>
          <w:sz w:val="20"/>
          <w:szCs w:val="20"/>
        </w:rPr>
        <w:t xml:space="preserve"> podwykonawców lub dalszych podwykonawców i żądania przedstawienia na każde żądanie Zamawiającego dowodów zapłaty należnego podwykonawcom wynagrodzenia.    </w:t>
      </w:r>
    </w:p>
    <w:p w14:paraId="508BFA0A"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Wykonawca zapłaci Zamawiającemu kary umowne:</w:t>
      </w:r>
    </w:p>
    <w:p w14:paraId="2504349E"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braku zapłaty lub nieterminowej zapłaty wynagrodzenia należnego podwykonawcom lub dalszym podwykonawcom w wysokości 0,5 %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w:t>
      </w:r>
      <w:r w:rsidR="00C8389E" w:rsidRPr="00362558">
        <w:rPr>
          <w:rFonts w:eastAsia="Times New Roman" w:cstheme="minorHAnsi"/>
          <w:sz w:val="20"/>
          <w:szCs w:val="20"/>
        </w:rPr>
        <w:t xml:space="preserve"> mowa w §6 za każdy stwierdzony przypadek</w:t>
      </w:r>
      <w:r w:rsidRPr="00362558">
        <w:rPr>
          <w:rFonts w:eastAsia="Times New Roman" w:cstheme="minorHAnsi"/>
          <w:sz w:val="20"/>
          <w:szCs w:val="20"/>
        </w:rPr>
        <w:t>,</w:t>
      </w:r>
    </w:p>
    <w:p w14:paraId="2D6359DB"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 tytułu nieprzedłożenia do zaakceptowania projektu umowy o podwykonawstwo, której przedmiotem są roboty budowlane lub projektu jej zmiany w wysokości 2% </w:t>
      </w:r>
      <w:r w:rsidR="00AB6797" w:rsidRPr="00362558">
        <w:rPr>
          <w:rFonts w:eastAsia="Times New Roman" w:cstheme="minorHAnsi"/>
          <w:sz w:val="20"/>
          <w:szCs w:val="20"/>
        </w:rPr>
        <w:t xml:space="preserve">całkowitego </w:t>
      </w:r>
      <w:r w:rsidRPr="00362558">
        <w:rPr>
          <w:rFonts w:eastAsia="Times New Roman" w:cstheme="minorHAnsi"/>
          <w:sz w:val="20"/>
          <w:szCs w:val="20"/>
        </w:rPr>
        <w:t>wynagrodzenia brutto, o którym mowa w § 6 za każdy stwierdzony przypadek,</w:t>
      </w:r>
    </w:p>
    <w:p w14:paraId="577AF2D6"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za nieprzedłożenie poświadczonej za zgodność z oryginałem kopii umowy o   podwykonawstwo lub jej zmiany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o którym mowa w § 6 za każdy stwierdzony przypadek,</w:t>
      </w:r>
    </w:p>
    <w:p w14:paraId="22C2D223"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z tytułu braku zmiany umowy o podwykonawstwo w zakresie terminu zapłaty w wysokości 2%</w:t>
      </w:r>
      <w:r w:rsidR="00AB6797" w:rsidRPr="00362558">
        <w:rPr>
          <w:rFonts w:eastAsia="Times New Roman" w:cstheme="minorHAnsi"/>
          <w:sz w:val="20"/>
          <w:szCs w:val="20"/>
        </w:rPr>
        <w:t xml:space="preserve"> całkowitego</w:t>
      </w:r>
      <w:r w:rsidRPr="00362558">
        <w:rPr>
          <w:rFonts w:eastAsia="Times New Roman" w:cstheme="minorHAnsi"/>
          <w:sz w:val="20"/>
          <w:szCs w:val="20"/>
        </w:rPr>
        <w:t xml:space="preserve"> wynagrodzenia brutto , o którym mowa w § 6 za każdy stwierdzony przypadek,</w:t>
      </w:r>
    </w:p>
    <w:p w14:paraId="27044CC0" w14:textId="77777777" w:rsidR="006C5560" w:rsidRPr="00362558" w:rsidRDefault="006C5560" w:rsidP="00362558">
      <w:pPr>
        <w:numPr>
          <w:ilvl w:val="0"/>
          <w:numId w:val="36"/>
        </w:numPr>
        <w:spacing w:after="0" w:line="240" w:lineRule="auto"/>
        <w:jc w:val="both"/>
        <w:rPr>
          <w:rFonts w:eastAsia="Times New Roman" w:cstheme="minorHAnsi"/>
          <w:sz w:val="20"/>
          <w:szCs w:val="20"/>
        </w:rPr>
      </w:pPr>
      <w:r w:rsidRPr="00362558">
        <w:rPr>
          <w:rFonts w:eastAsia="Times New Roman" w:cstheme="minorHAnsi"/>
          <w:sz w:val="20"/>
          <w:szCs w:val="20"/>
        </w:rPr>
        <w:t xml:space="preserve">za nie wystąpienie do Zamawiającego o zgodę, o której mowa w §11 ust. </w:t>
      </w:r>
      <w:r w:rsidR="00B36F2A" w:rsidRPr="00362558">
        <w:rPr>
          <w:rFonts w:eastAsia="Times New Roman" w:cstheme="minorHAnsi"/>
          <w:sz w:val="20"/>
          <w:szCs w:val="20"/>
        </w:rPr>
        <w:t xml:space="preserve">3 </w:t>
      </w:r>
      <w:r w:rsidRPr="00362558">
        <w:rPr>
          <w:rFonts w:eastAsia="Times New Roman" w:cstheme="minorHAnsi"/>
          <w:sz w:val="20"/>
          <w:szCs w:val="20"/>
        </w:rPr>
        <w:t xml:space="preserve">i </w:t>
      </w:r>
      <w:r w:rsidR="00B36F2A" w:rsidRPr="00362558">
        <w:rPr>
          <w:rFonts w:eastAsia="Times New Roman" w:cstheme="minorHAnsi"/>
          <w:sz w:val="20"/>
          <w:szCs w:val="20"/>
        </w:rPr>
        <w:t xml:space="preserve">4 </w:t>
      </w:r>
      <w:r w:rsidRPr="00362558">
        <w:rPr>
          <w:rFonts w:eastAsia="Times New Roman" w:cstheme="minorHAnsi"/>
          <w:sz w:val="20"/>
          <w:szCs w:val="20"/>
        </w:rPr>
        <w:t xml:space="preserve">w wysokości 0,5 % </w:t>
      </w:r>
      <w:r w:rsidR="00AB6797" w:rsidRPr="00362558">
        <w:rPr>
          <w:rFonts w:eastAsia="Times New Roman" w:cstheme="minorHAnsi"/>
          <w:sz w:val="20"/>
          <w:szCs w:val="20"/>
        </w:rPr>
        <w:t xml:space="preserve"> całkowitego </w:t>
      </w:r>
      <w:r w:rsidRPr="00362558">
        <w:rPr>
          <w:rFonts w:eastAsia="Times New Roman" w:cstheme="minorHAnsi"/>
          <w:sz w:val="20"/>
          <w:szCs w:val="20"/>
        </w:rPr>
        <w:t>wynagrodzenia brutto , o którym mowa w § 6 za każdy stwierdzony przypadek.</w:t>
      </w:r>
    </w:p>
    <w:p w14:paraId="6B0138E4" w14:textId="77777777" w:rsidR="006C5560" w:rsidRPr="00362558" w:rsidRDefault="003D13D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lastRenderedPageBreak/>
        <w:t xml:space="preserve">Przepisy </w:t>
      </w:r>
      <w:r w:rsidR="00AB6797" w:rsidRPr="00362558">
        <w:rPr>
          <w:rFonts w:eastAsia="Times New Roman" w:cstheme="minorHAnsi"/>
          <w:sz w:val="20"/>
          <w:szCs w:val="20"/>
        </w:rPr>
        <w:t xml:space="preserve">ustępu </w:t>
      </w:r>
      <w:r w:rsidR="004006FD" w:rsidRPr="00362558">
        <w:rPr>
          <w:rFonts w:eastAsia="Times New Roman" w:cstheme="minorHAnsi"/>
          <w:sz w:val="20"/>
          <w:szCs w:val="20"/>
        </w:rPr>
        <w:t>22</w:t>
      </w:r>
      <w:r w:rsidR="006C5560" w:rsidRPr="00362558">
        <w:rPr>
          <w:rFonts w:eastAsia="Times New Roman" w:cstheme="minorHAnsi"/>
          <w:sz w:val="20"/>
          <w:szCs w:val="20"/>
        </w:rPr>
        <w:t xml:space="preserve"> stosuje się odpowiednio do niewykonania obowiązków Wykonawcy w tym zakresie w stosunku do dalszych podwykonawców.</w:t>
      </w:r>
    </w:p>
    <w:p w14:paraId="28F0662F"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Zamawiający może dochodzić odszkodowania przewyższającego wysokość w/w zastrzeżonych kar umownych.</w:t>
      </w:r>
    </w:p>
    <w:p w14:paraId="298CED85" w14:textId="77777777" w:rsidR="006C5560" w:rsidRPr="00362558" w:rsidRDefault="006C5560" w:rsidP="00362558">
      <w:pPr>
        <w:numPr>
          <w:ilvl w:val="0"/>
          <w:numId w:val="9"/>
        </w:numPr>
        <w:spacing w:after="0" w:line="240" w:lineRule="auto"/>
        <w:jc w:val="both"/>
        <w:rPr>
          <w:rFonts w:eastAsia="Times New Roman" w:cstheme="minorHAnsi"/>
          <w:sz w:val="20"/>
          <w:szCs w:val="20"/>
        </w:rPr>
      </w:pPr>
      <w:r w:rsidRPr="00362558">
        <w:rPr>
          <w:rFonts w:eastAsia="Times New Roman" w:cstheme="minorHAnsi"/>
          <w:sz w:val="20"/>
          <w:szCs w:val="20"/>
        </w:rPr>
        <w:t xml:space="preserve">Wykonawca wyraża zgodę na potrącenie w/w kar umownych z należnego wynagrodzenia, po uprzednim wystawieniu noty księgowej przez Zamawiającego. </w:t>
      </w:r>
    </w:p>
    <w:p w14:paraId="1E80D5FE" w14:textId="77777777" w:rsidR="00FE0D43" w:rsidRPr="00362558" w:rsidRDefault="00FE0D43" w:rsidP="005F4E6C">
      <w:pPr>
        <w:spacing w:after="0" w:line="240" w:lineRule="auto"/>
        <w:rPr>
          <w:rFonts w:eastAsia="Times New Roman" w:cstheme="minorHAnsi"/>
          <w:b/>
          <w:sz w:val="20"/>
          <w:szCs w:val="20"/>
        </w:rPr>
      </w:pPr>
    </w:p>
    <w:p w14:paraId="4F9E4079" w14:textId="77777777" w:rsidR="006C5560" w:rsidRPr="00362558" w:rsidRDefault="00F42552"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§13</w:t>
      </w:r>
    </w:p>
    <w:p w14:paraId="051C3B93" w14:textId="77777777" w:rsidR="003D13D0" w:rsidRDefault="003D13D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Pracownicy</w:t>
      </w:r>
    </w:p>
    <w:p w14:paraId="2726332C" w14:textId="77777777" w:rsidR="004D4C15" w:rsidRPr="00362558" w:rsidRDefault="004D4C15" w:rsidP="006C5560">
      <w:pPr>
        <w:spacing w:after="0" w:line="240" w:lineRule="auto"/>
        <w:jc w:val="center"/>
        <w:rPr>
          <w:rFonts w:eastAsia="Times New Roman" w:cstheme="minorHAnsi"/>
          <w:b/>
          <w:sz w:val="20"/>
          <w:szCs w:val="20"/>
        </w:rPr>
      </w:pPr>
    </w:p>
    <w:p w14:paraId="7F85DE5F"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Zamawiający wymaga, aby w ramach realizacji umowy czynności bezpośrednio związane z przedmiotem umowy (wchodzące w tzw. koszty bezpośrednie tj.: robót ujęte w szczegółowym opisie przedmiotu zamówienia ) były wykonywane przez osoby  zatrudnione na umowę o pracę niezależnie od tego, czy prace te będzie wykonywał Wykonawca, podwykonawca lub dalszy podwykonawca (tzw. pracownicy fizyczni). Wymóg ten nie dotyczy osób kierujących budową/robotami, dostawców materiałów budowlanych.</w:t>
      </w:r>
    </w:p>
    <w:p w14:paraId="4DB0D5FA"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Wykonawca przekazuje w załączeniu do umowy oświadczenie o zatrudnieniu osób  na podstawie umowy                o pracę w zakresie czynności opisanych w ust.1.</w:t>
      </w:r>
    </w:p>
    <w:p w14:paraId="140DAE37"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ustępie 1 czynności. Zamawiający uprawniony jest w szczególności do: </w:t>
      </w:r>
    </w:p>
    <w:p w14:paraId="6BE13803"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oświadczeń i dokumentów w zakresie potwierdzenia spełniania ww. wymogów i dokonywania ich oceny,</w:t>
      </w:r>
    </w:p>
    <w:p w14:paraId="3A2EC898"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żądania wyjaśnień w przypadku wątpliwości w zakresie potwierdzenia spełniania ww. wymogów,</w:t>
      </w:r>
    </w:p>
    <w:p w14:paraId="2FD252A6"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przeprowadzania kontroli na miejscu wykonywania świadczenia,</w:t>
      </w:r>
    </w:p>
    <w:p w14:paraId="32B98592" w14:textId="77777777" w:rsidR="0002248B" w:rsidRPr="00362558" w:rsidRDefault="0002248B" w:rsidP="00362558">
      <w:pPr>
        <w:numPr>
          <w:ilvl w:val="1"/>
          <w:numId w:val="22"/>
        </w:numPr>
        <w:tabs>
          <w:tab w:val="clear" w:pos="420"/>
          <w:tab w:val="left" w:pos="4536"/>
          <w:tab w:val="left" w:pos="5387"/>
          <w:tab w:val="left" w:pos="5812"/>
        </w:tabs>
        <w:spacing w:after="0" w:line="240" w:lineRule="auto"/>
        <w:ind w:left="851" w:hanging="425"/>
        <w:jc w:val="both"/>
        <w:rPr>
          <w:rFonts w:eastAsia="Times New Roman" w:cstheme="minorHAnsi"/>
          <w:sz w:val="20"/>
          <w:szCs w:val="20"/>
        </w:rPr>
      </w:pPr>
      <w:r w:rsidRPr="00362558">
        <w:rPr>
          <w:rFonts w:eastAsia="Times New Roman" w:cstheme="minorHAnsi"/>
          <w:sz w:val="20"/>
          <w:szCs w:val="20"/>
        </w:rPr>
        <w:t>zwrócenie się do Państwowej Inspekcji Pracy o przeprowadzenie u Wykonawcy lub podwykonawcy kontroli.</w:t>
      </w:r>
    </w:p>
    <w:p w14:paraId="1245EEA9" w14:textId="77777777" w:rsidR="0002248B" w:rsidRPr="00362558" w:rsidRDefault="0002248B" w:rsidP="00362558">
      <w:pPr>
        <w:numPr>
          <w:ilvl w:val="1"/>
          <w:numId w:val="14"/>
        </w:numPr>
        <w:tabs>
          <w:tab w:val="left" w:pos="4536"/>
          <w:tab w:val="left" w:pos="5387"/>
          <w:tab w:val="left" w:pos="5812"/>
        </w:tabs>
        <w:spacing w:after="0" w:line="240" w:lineRule="auto"/>
        <w:jc w:val="both"/>
        <w:rPr>
          <w:rFonts w:eastAsia="Times New Roman" w:cstheme="minorHAnsi"/>
          <w:sz w:val="20"/>
          <w:szCs w:val="20"/>
        </w:rPr>
      </w:pPr>
      <w:r w:rsidRPr="00362558">
        <w:rPr>
          <w:rFonts w:eastAsia="Times New Roman" w:cstheme="minorHAnsi"/>
          <w:sz w:val="20"/>
          <w:szCs w:val="20"/>
        </w:rPr>
        <w:t xml:space="preserve">W trakcie realizacji zamówienia na każde wezwanie Zamawiającego w wyznaczonym w tym wezwaniu terminie nie krótszym niż </w:t>
      </w:r>
      <w:r w:rsidR="00D533AD">
        <w:rPr>
          <w:rFonts w:eastAsia="Times New Roman" w:cstheme="minorHAnsi"/>
          <w:sz w:val="20"/>
          <w:szCs w:val="20"/>
        </w:rPr>
        <w:t>5</w:t>
      </w:r>
      <w:r w:rsidRPr="00362558">
        <w:rPr>
          <w:rFonts w:eastAsia="Times New Roman" w:cstheme="minorHAnsi"/>
          <w:sz w:val="20"/>
          <w:szCs w:val="20"/>
        </w:rPr>
        <w:t>dni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FE17AD9" w14:textId="77777777" w:rsidR="006D5C57"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832AC2D" w14:textId="77777777" w:rsidR="006D5C57" w:rsidRPr="00E473AA" w:rsidRDefault="00E00C1E" w:rsidP="00E473AA">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E473AA">
        <w:rPr>
          <w:rFonts w:eastAsia="Times New Roman" w:cstheme="minorHAnsi"/>
          <w:sz w:val="20"/>
          <w:szCs w:val="20"/>
        </w:rPr>
        <w:t>poświadczoną za zgodność z oryginałem odpowiednio przez Wykonawcę lub podwykonawcę kopię umowy pracę zatrudnionego pracownika</w:t>
      </w:r>
      <w:r w:rsidR="006D5C57">
        <w:t xml:space="preserve">. </w:t>
      </w:r>
      <w:r w:rsidR="006D5C57" w:rsidRPr="00E473AA">
        <w:rPr>
          <w:rFonts w:eastAsia="Times New Roman" w:cstheme="minorHAnsi"/>
          <w:sz w:val="20"/>
          <w:szCs w:val="20"/>
        </w:rPr>
        <w:t>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rodzaj umowy o pracę i wymiar etatu powinny być możliwe do zidentyfikowania;</w:t>
      </w:r>
    </w:p>
    <w:p w14:paraId="3B040FEB" w14:textId="77777777" w:rsidR="00E00C1E" w:rsidRPr="00362558" w:rsidRDefault="00E00C1E" w:rsidP="00E473AA">
      <w:pPr>
        <w:tabs>
          <w:tab w:val="left" w:pos="4536"/>
          <w:tab w:val="left" w:pos="5387"/>
          <w:tab w:val="left" w:pos="5812"/>
        </w:tabs>
        <w:spacing w:after="0" w:line="240" w:lineRule="auto"/>
        <w:ind w:left="851"/>
        <w:jc w:val="both"/>
        <w:rPr>
          <w:rFonts w:eastAsia="Times New Roman" w:cstheme="minorHAnsi"/>
          <w:sz w:val="20"/>
          <w:szCs w:val="20"/>
        </w:rPr>
      </w:pPr>
    </w:p>
    <w:p w14:paraId="25E36E7C" w14:textId="77777777" w:rsidR="0002248B" w:rsidRPr="00362558" w:rsidRDefault="0002248B" w:rsidP="00362558">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362558">
        <w:rPr>
          <w:rFonts w:eastAsia="Times New Roman" w:cstheme="minorHAnsi"/>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211242CC" w14:textId="77777777" w:rsidR="00145244" w:rsidRPr="006D5C57" w:rsidRDefault="0002248B" w:rsidP="00E473AA">
      <w:pPr>
        <w:numPr>
          <w:ilvl w:val="1"/>
          <w:numId w:val="23"/>
        </w:numPr>
        <w:tabs>
          <w:tab w:val="clear" w:pos="420"/>
          <w:tab w:val="left" w:pos="4536"/>
          <w:tab w:val="left" w:pos="5387"/>
          <w:tab w:val="left" w:pos="5812"/>
        </w:tabs>
        <w:spacing w:after="0" w:line="240" w:lineRule="auto"/>
        <w:ind w:left="851"/>
        <w:jc w:val="both"/>
        <w:rPr>
          <w:rFonts w:eastAsia="Times New Roman" w:cstheme="minorHAnsi"/>
          <w:sz w:val="20"/>
          <w:szCs w:val="20"/>
        </w:rPr>
      </w:pPr>
      <w:r w:rsidRPr="006D5C57">
        <w:rPr>
          <w:rFonts w:eastAsia="Times New Roman" w:cstheme="minorHAnsi"/>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549944FB" w14:textId="77777777" w:rsidR="005F4E6C" w:rsidRPr="00362558" w:rsidRDefault="005F4E6C"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 1</w:t>
      </w:r>
      <w:r w:rsidR="00723B2E" w:rsidRPr="00362558">
        <w:rPr>
          <w:rFonts w:eastAsia="Times New Roman" w:cstheme="minorHAnsi"/>
          <w:b/>
          <w:sz w:val="20"/>
          <w:szCs w:val="20"/>
        </w:rPr>
        <w:t>4</w:t>
      </w:r>
    </w:p>
    <w:p w14:paraId="16F825DB" w14:textId="77777777" w:rsidR="006C5560" w:rsidRDefault="006C5560" w:rsidP="006C5560">
      <w:pPr>
        <w:spacing w:after="0" w:line="240" w:lineRule="auto"/>
        <w:jc w:val="center"/>
        <w:rPr>
          <w:rFonts w:eastAsia="Times New Roman" w:cstheme="minorHAnsi"/>
          <w:b/>
          <w:sz w:val="20"/>
          <w:szCs w:val="20"/>
        </w:rPr>
      </w:pPr>
      <w:r w:rsidRPr="00362558">
        <w:rPr>
          <w:rFonts w:eastAsia="Times New Roman" w:cstheme="minorHAnsi"/>
          <w:b/>
          <w:sz w:val="20"/>
          <w:szCs w:val="20"/>
        </w:rPr>
        <w:t>Postanowienia końcowe</w:t>
      </w:r>
    </w:p>
    <w:p w14:paraId="48D0FFC6" w14:textId="77777777" w:rsidR="004D4C15" w:rsidRPr="00362558" w:rsidRDefault="004D4C15" w:rsidP="006C5560">
      <w:pPr>
        <w:spacing w:after="0" w:line="240" w:lineRule="auto"/>
        <w:jc w:val="center"/>
        <w:rPr>
          <w:rFonts w:eastAsia="Times New Roman" w:cstheme="minorHAnsi"/>
          <w:b/>
          <w:sz w:val="20"/>
          <w:szCs w:val="20"/>
        </w:rPr>
      </w:pPr>
    </w:p>
    <w:p w14:paraId="14F13822" w14:textId="77777777" w:rsidR="006C5560" w:rsidRPr="00362558" w:rsidRDefault="006C5560" w:rsidP="00E105D3">
      <w:pPr>
        <w:numPr>
          <w:ilvl w:val="0"/>
          <w:numId w:val="3"/>
        </w:numPr>
        <w:spacing w:after="0" w:line="240" w:lineRule="auto"/>
        <w:ind w:left="360"/>
        <w:jc w:val="both"/>
        <w:rPr>
          <w:rFonts w:eastAsia="Times New Roman" w:cstheme="minorHAnsi"/>
          <w:color w:val="000000"/>
          <w:sz w:val="20"/>
          <w:szCs w:val="20"/>
        </w:rPr>
      </w:pPr>
      <w:r w:rsidRPr="00362558">
        <w:rPr>
          <w:rFonts w:eastAsia="Times New Roman" w:cstheme="minorHAnsi"/>
          <w:sz w:val="20"/>
          <w:szCs w:val="20"/>
        </w:rPr>
        <w:t xml:space="preserve">W sprawach nieuregulowanych niniejszą umową mają zastosowanie przepisy Kodeksu Cywilnego, </w:t>
      </w:r>
      <w:r w:rsidRPr="00362558">
        <w:rPr>
          <w:rFonts w:eastAsia="Times New Roman" w:cstheme="minorHAnsi"/>
          <w:color w:val="000000"/>
          <w:sz w:val="20"/>
          <w:szCs w:val="20"/>
        </w:rPr>
        <w:t>o ile ustawa Prawo zamówień publicznych nie stanowi inaczej.</w:t>
      </w:r>
    </w:p>
    <w:p w14:paraId="050324BB" w14:textId="77777777" w:rsidR="006C5560"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Ewentualne spory powstałe na tle wykonania przedmiotu umowy strony poddają  rozstrzygnięciu do sądu właściwego dla siedziby zamawiającego.</w:t>
      </w:r>
    </w:p>
    <w:p w14:paraId="64A4CC22" w14:textId="77777777" w:rsidR="006F265B" w:rsidRPr="00362558" w:rsidRDefault="006C5560"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Umowę sporządzono w dwóch  jednobrzmiących  egzemplarzach , po jednej dla każdej ze stron.</w:t>
      </w:r>
    </w:p>
    <w:p w14:paraId="21382904"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lastRenderedPageBreak/>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028A512E" w14:textId="77777777" w:rsidR="006F265B" w:rsidRPr="00362558" w:rsidRDefault="006F265B" w:rsidP="00E105D3">
      <w:pPr>
        <w:numPr>
          <w:ilvl w:val="0"/>
          <w:numId w:val="3"/>
        </w:numPr>
        <w:spacing w:after="0" w:line="240" w:lineRule="auto"/>
        <w:ind w:left="360"/>
        <w:jc w:val="both"/>
        <w:rPr>
          <w:rFonts w:eastAsia="Times New Roman" w:cstheme="minorHAnsi"/>
          <w:sz w:val="20"/>
          <w:szCs w:val="20"/>
        </w:rPr>
      </w:pPr>
      <w:r w:rsidRPr="00362558">
        <w:rPr>
          <w:rFonts w:eastAsia="Times New Roman" w:cstheme="minorHAnsi"/>
          <w:sz w:val="20"/>
          <w:szCs w:val="20"/>
        </w:rPr>
        <w:t>Adresy do doręczeń:</w:t>
      </w:r>
    </w:p>
    <w:p w14:paraId="0F58F335"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Wykonawcy: …………………………………..</w:t>
      </w:r>
    </w:p>
    <w:p w14:paraId="6276F326" w14:textId="77777777" w:rsidR="006F265B" w:rsidRPr="00362558" w:rsidRDefault="006F265B" w:rsidP="006F265B">
      <w:pPr>
        <w:spacing w:after="0" w:line="240" w:lineRule="auto"/>
        <w:ind w:left="720"/>
        <w:jc w:val="both"/>
        <w:rPr>
          <w:rFonts w:eastAsia="Times New Roman" w:cstheme="minorHAnsi"/>
          <w:sz w:val="20"/>
          <w:szCs w:val="20"/>
        </w:rPr>
      </w:pPr>
      <w:r w:rsidRPr="00362558">
        <w:rPr>
          <w:rFonts w:eastAsia="Times New Roman" w:cstheme="minorHAnsi"/>
          <w:sz w:val="20"/>
          <w:szCs w:val="20"/>
        </w:rPr>
        <w:t>Zamawiającego: Urząd Gminy i Miasta, ul. ks. Jana  Dzierżona 4 B, 46 – 040 Ozimek.</w:t>
      </w:r>
    </w:p>
    <w:p w14:paraId="085AE0CF" w14:textId="77777777" w:rsidR="006F265B" w:rsidRPr="00362558" w:rsidRDefault="006F265B" w:rsidP="006F265B">
      <w:pPr>
        <w:spacing w:after="0" w:line="240" w:lineRule="auto"/>
        <w:jc w:val="both"/>
        <w:rPr>
          <w:rFonts w:eastAsia="Times New Roman" w:cstheme="minorHAnsi"/>
          <w:sz w:val="20"/>
          <w:szCs w:val="20"/>
        </w:rPr>
      </w:pPr>
    </w:p>
    <w:p w14:paraId="216F1D2C" w14:textId="77777777" w:rsidR="006C5560" w:rsidRPr="00362558" w:rsidRDefault="006C5560" w:rsidP="006C5560">
      <w:pPr>
        <w:spacing w:after="0" w:line="240" w:lineRule="auto"/>
        <w:rPr>
          <w:rFonts w:eastAsia="Times New Roman" w:cstheme="minorHAnsi"/>
          <w:sz w:val="20"/>
          <w:szCs w:val="20"/>
        </w:rPr>
      </w:pPr>
    </w:p>
    <w:p w14:paraId="3EBEEEC3" w14:textId="77777777" w:rsidR="006C5560" w:rsidRPr="00362558" w:rsidRDefault="006C5560" w:rsidP="006C5560">
      <w:pPr>
        <w:spacing w:after="0" w:line="240" w:lineRule="auto"/>
        <w:rPr>
          <w:rFonts w:eastAsia="Times New Roman" w:cstheme="minorHAnsi"/>
          <w:sz w:val="20"/>
          <w:szCs w:val="20"/>
        </w:rPr>
      </w:pPr>
    </w:p>
    <w:p w14:paraId="3DDA7725" w14:textId="77777777" w:rsidR="001B28DB" w:rsidRPr="00362558" w:rsidRDefault="006C5560" w:rsidP="00723B2E">
      <w:pPr>
        <w:spacing w:after="0" w:line="240" w:lineRule="auto"/>
        <w:rPr>
          <w:rFonts w:eastAsia="Times New Roman" w:cstheme="minorHAnsi"/>
          <w:b/>
          <w:sz w:val="20"/>
          <w:szCs w:val="20"/>
        </w:rPr>
      </w:pPr>
      <w:r w:rsidRPr="00362558">
        <w:rPr>
          <w:rFonts w:eastAsia="Times New Roman" w:cstheme="minorHAnsi"/>
          <w:b/>
          <w:sz w:val="20"/>
          <w:szCs w:val="20"/>
        </w:rPr>
        <w:t xml:space="preserve"> ZAMAWIAJĄCY                                     </w:t>
      </w:r>
      <w:r w:rsidRPr="00362558">
        <w:rPr>
          <w:rFonts w:eastAsia="Times New Roman" w:cstheme="minorHAnsi"/>
          <w:b/>
          <w:sz w:val="20"/>
          <w:szCs w:val="20"/>
        </w:rPr>
        <w:tab/>
      </w:r>
      <w:r w:rsidRPr="00362558">
        <w:rPr>
          <w:rFonts w:eastAsia="Times New Roman" w:cstheme="minorHAnsi"/>
          <w:b/>
          <w:sz w:val="20"/>
          <w:szCs w:val="20"/>
        </w:rPr>
        <w:tab/>
        <w:t xml:space="preserve">                                   WYKONAWCA</w:t>
      </w:r>
    </w:p>
    <w:p w14:paraId="0119AB26" w14:textId="77777777" w:rsidR="0034645C" w:rsidRPr="008357D3" w:rsidRDefault="0034645C"/>
    <w:p w14:paraId="50C78913" w14:textId="77777777" w:rsidR="00F66AD5" w:rsidRDefault="00F66AD5" w:rsidP="00AA2206">
      <w:pPr>
        <w:jc w:val="right"/>
      </w:pPr>
    </w:p>
    <w:p w14:paraId="11E2878E" w14:textId="77777777" w:rsidR="00F66AD5" w:rsidRDefault="00F66AD5" w:rsidP="00AA2206">
      <w:pPr>
        <w:jc w:val="right"/>
      </w:pPr>
    </w:p>
    <w:p w14:paraId="3A7715DF" w14:textId="77777777" w:rsidR="00F66AD5" w:rsidRDefault="00F66AD5" w:rsidP="00AA2206">
      <w:pPr>
        <w:jc w:val="right"/>
      </w:pPr>
    </w:p>
    <w:p w14:paraId="058EEA33" w14:textId="77777777" w:rsidR="00F66AD5" w:rsidRDefault="00F66AD5" w:rsidP="00AA2206">
      <w:pPr>
        <w:jc w:val="right"/>
      </w:pPr>
    </w:p>
    <w:p w14:paraId="56BB665D" w14:textId="77777777" w:rsidR="000A74A7" w:rsidRDefault="000A74A7" w:rsidP="00AA2206">
      <w:pPr>
        <w:jc w:val="right"/>
      </w:pPr>
    </w:p>
    <w:p w14:paraId="6E52F4B2" w14:textId="77777777" w:rsidR="000A74A7" w:rsidRDefault="000A74A7" w:rsidP="00AA2206">
      <w:pPr>
        <w:jc w:val="right"/>
      </w:pPr>
    </w:p>
    <w:p w14:paraId="7F82349D" w14:textId="77777777" w:rsidR="000A74A7" w:rsidRDefault="000A74A7" w:rsidP="00AA2206">
      <w:pPr>
        <w:jc w:val="right"/>
      </w:pPr>
    </w:p>
    <w:p w14:paraId="4129773A" w14:textId="77777777" w:rsidR="000A74A7" w:rsidRDefault="000A74A7" w:rsidP="00AA2206">
      <w:pPr>
        <w:jc w:val="right"/>
      </w:pPr>
    </w:p>
    <w:p w14:paraId="6ECFC036" w14:textId="77777777" w:rsidR="000A74A7" w:rsidRDefault="000A74A7" w:rsidP="00AA2206">
      <w:pPr>
        <w:jc w:val="right"/>
      </w:pPr>
    </w:p>
    <w:p w14:paraId="330DD725" w14:textId="77777777" w:rsidR="000A74A7" w:rsidRDefault="000A74A7" w:rsidP="00AA2206">
      <w:pPr>
        <w:jc w:val="right"/>
      </w:pPr>
    </w:p>
    <w:p w14:paraId="35038647" w14:textId="77777777" w:rsidR="000A74A7" w:rsidRDefault="000A74A7" w:rsidP="00AA2206">
      <w:pPr>
        <w:jc w:val="right"/>
      </w:pPr>
    </w:p>
    <w:p w14:paraId="6343117B" w14:textId="77777777" w:rsidR="000A74A7" w:rsidRDefault="000A74A7" w:rsidP="00AA2206">
      <w:pPr>
        <w:jc w:val="right"/>
      </w:pPr>
    </w:p>
    <w:p w14:paraId="1F0284A9" w14:textId="77777777" w:rsidR="000A74A7" w:rsidRDefault="000A74A7" w:rsidP="00AA2206">
      <w:pPr>
        <w:jc w:val="right"/>
      </w:pPr>
    </w:p>
    <w:p w14:paraId="3EA80D3A" w14:textId="77777777" w:rsidR="000A74A7" w:rsidRDefault="000A74A7" w:rsidP="00AA2206">
      <w:pPr>
        <w:jc w:val="right"/>
      </w:pPr>
    </w:p>
    <w:p w14:paraId="50104F00" w14:textId="77777777" w:rsidR="000A74A7" w:rsidRDefault="000A74A7" w:rsidP="00AA2206">
      <w:pPr>
        <w:jc w:val="right"/>
      </w:pPr>
    </w:p>
    <w:p w14:paraId="1CB3802E" w14:textId="77777777" w:rsidR="008A5093" w:rsidRDefault="008A5093" w:rsidP="00AA2206">
      <w:pPr>
        <w:jc w:val="right"/>
      </w:pPr>
    </w:p>
    <w:p w14:paraId="2D491BA3" w14:textId="77777777" w:rsidR="000A74A7" w:rsidRDefault="000A74A7" w:rsidP="00AA2206">
      <w:pPr>
        <w:jc w:val="right"/>
      </w:pPr>
    </w:p>
    <w:p w14:paraId="68B5F528" w14:textId="77777777" w:rsidR="000A74A7" w:rsidRDefault="000A74A7" w:rsidP="00AA2206">
      <w:pPr>
        <w:jc w:val="right"/>
      </w:pPr>
    </w:p>
    <w:p w14:paraId="278B0189" w14:textId="77777777" w:rsidR="000A74A7" w:rsidRDefault="000A74A7" w:rsidP="00AA2206">
      <w:pPr>
        <w:jc w:val="right"/>
      </w:pPr>
    </w:p>
    <w:p w14:paraId="1AC69DDE" w14:textId="77777777" w:rsidR="00AA2206" w:rsidRPr="008357D3" w:rsidRDefault="00AA2206" w:rsidP="00AA2206">
      <w:pPr>
        <w:jc w:val="right"/>
      </w:pPr>
      <w:r w:rsidRPr="008357D3">
        <w:t>Załącznik nr 1 do umowy</w:t>
      </w:r>
    </w:p>
    <w:p w14:paraId="50A310DC" w14:textId="77777777" w:rsidR="00AA2206" w:rsidRPr="008357D3" w:rsidRDefault="00AA2206" w:rsidP="00AA2206">
      <w:pPr>
        <w:tabs>
          <w:tab w:val="left" w:pos="1080"/>
        </w:tabs>
        <w:spacing w:after="0" w:line="240" w:lineRule="auto"/>
        <w:jc w:val="center"/>
        <w:rPr>
          <w:rFonts w:eastAsia="Times New Roman" w:cstheme="minorHAnsi"/>
          <w:b/>
          <w:sz w:val="24"/>
          <w:szCs w:val="24"/>
        </w:rPr>
      </w:pPr>
      <w:r w:rsidRPr="008357D3">
        <w:rPr>
          <w:rFonts w:eastAsia="Times New Roman" w:cstheme="minorHAnsi"/>
          <w:b/>
          <w:sz w:val="24"/>
          <w:szCs w:val="24"/>
          <w:u w:val="single"/>
        </w:rPr>
        <w:t>Oświadczenie podwykonawcy/dalszego podwykonawcy</w:t>
      </w:r>
      <w:r w:rsidRPr="008357D3">
        <w:rPr>
          <w:rFonts w:eastAsia="Times New Roman" w:cstheme="minorHAnsi"/>
          <w:b/>
          <w:sz w:val="24"/>
          <w:szCs w:val="24"/>
        </w:rPr>
        <w:t>*</w:t>
      </w:r>
    </w:p>
    <w:p w14:paraId="1ACA9F24" w14:textId="77777777" w:rsidR="00AA2206" w:rsidRPr="008357D3" w:rsidRDefault="00AA2206" w:rsidP="00AA2206">
      <w:pPr>
        <w:tabs>
          <w:tab w:val="left" w:pos="1080"/>
        </w:tabs>
        <w:spacing w:after="0" w:line="240" w:lineRule="auto"/>
        <w:jc w:val="center"/>
        <w:rPr>
          <w:rFonts w:eastAsia="Times New Roman" w:cstheme="minorHAnsi"/>
          <w:b/>
          <w:sz w:val="24"/>
          <w:szCs w:val="24"/>
          <w:u w:val="single"/>
        </w:rPr>
      </w:pPr>
    </w:p>
    <w:p w14:paraId="6A47EC09" w14:textId="77777777" w:rsidR="00AA2206" w:rsidRPr="008357D3" w:rsidRDefault="00AA2206" w:rsidP="00AA2206">
      <w:pPr>
        <w:spacing w:after="0" w:line="240" w:lineRule="auto"/>
        <w:jc w:val="both"/>
        <w:rPr>
          <w:rFonts w:eastAsia="Times New Roman" w:cstheme="minorHAnsi"/>
          <w:b/>
          <w:sz w:val="24"/>
          <w:szCs w:val="24"/>
        </w:rPr>
      </w:pPr>
    </w:p>
    <w:p w14:paraId="64370BCE" w14:textId="77777777" w:rsidR="00AA2206" w:rsidRPr="008357D3" w:rsidRDefault="00AA2206" w:rsidP="00AA2206">
      <w:pPr>
        <w:spacing w:after="0" w:line="240" w:lineRule="auto"/>
        <w:jc w:val="center"/>
        <w:rPr>
          <w:rFonts w:eastAsia="Times New Roman" w:cstheme="minorHAnsi"/>
          <w:b/>
          <w:sz w:val="20"/>
          <w:szCs w:val="20"/>
        </w:rPr>
      </w:pPr>
      <w:r w:rsidRPr="008357D3">
        <w:rPr>
          <w:rFonts w:eastAsia="Times New Roman" w:cstheme="minorHAnsi"/>
          <w:b/>
          <w:sz w:val="20"/>
          <w:szCs w:val="20"/>
        </w:rPr>
        <w:t xml:space="preserve">W ramach zadania pn.: ……………………………………………………………………. </w:t>
      </w:r>
    </w:p>
    <w:p w14:paraId="2ECCC550" w14:textId="77777777" w:rsidR="00AA2206" w:rsidRPr="008357D3" w:rsidRDefault="00AA2206" w:rsidP="00AA2206">
      <w:pPr>
        <w:spacing w:after="0" w:line="240" w:lineRule="auto"/>
        <w:rPr>
          <w:rFonts w:eastAsia="Times New Roman" w:cstheme="minorHAnsi"/>
          <w:b/>
          <w:sz w:val="20"/>
          <w:szCs w:val="20"/>
        </w:rPr>
      </w:pPr>
    </w:p>
    <w:p w14:paraId="00BA61FD" w14:textId="77777777" w:rsidR="00AA2206" w:rsidRPr="008357D3" w:rsidRDefault="00AA2206" w:rsidP="00AA2206">
      <w:pPr>
        <w:tabs>
          <w:tab w:val="left" w:pos="0"/>
        </w:tabs>
        <w:spacing w:after="0" w:line="240" w:lineRule="auto"/>
        <w:jc w:val="both"/>
        <w:rPr>
          <w:rFonts w:eastAsia="Times New Roman" w:cstheme="minorHAnsi"/>
          <w:b/>
          <w:sz w:val="20"/>
          <w:szCs w:val="20"/>
        </w:rPr>
      </w:pPr>
      <w:r w:rsidRPr="008357D3">
        <w:rPr>
          <w:rFonts w:eastAsia="Times New Roman" w:cstheme="minorHAnsi"/>
          <w:b/>
          <w:sz w:val="20"/>
          <w:szCs w:val="20"/>
        </w:rPr>
        <w:t xml:space="preserve">zawarto umowę podwykonawczą nr …………………………………. z dnia……………….…………..… </w:t>
      </w:r>
    </w:p>
    <w:p w14:paraId="094DC4CF"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na: wykonanie robót budowlanych* pn.: ……………………………………………………………….…….</w:t>
      </w:r>
    </w:p>
    <w:p w14:paraId="0783FEE3" w14:textId="77777777" w:rsidR="00AA2206" w:rsidRPr="008357D3" w:rsidRDefault="00AA2206" w:rsidP="00AA2206">
      <w:pPr>
        <w:spacing w:after="0" w:line="240" w:lineRule="auto"/>
        <w:jc w:val="both"/>
        <w:rPr>
          <w:rFonts w:eastAsia="Times New Roman" w:cstheme="minorHAnsi"/>
          <w:b/>
          <w:sz w:val="20"/>
          <w:szCs w:val="20"/>
        </w:rPr>
      </w:pPr>
      <w:r w:rsidRPr="008357D3">
        <w:rPr>
          <w:rFonts w:eastAsia="Times New Roman" w:cstheme="minorHAnsi"/>
          <w:b/>
          <w:sz w:val="20"/>
          <w:szCs w:val="20"/>
        </w:rPr>
        <w:t xml:space="preserve">na: dostawę/usługę* pn.:……………………………………………………………… … ……………….……. </w:t>
      </w:r>
    </w:p>
    <w:p w14:paraId="6DD60698" w14:textId="77777777" w:rsidR="00AA2206" w:rsidRPr="008357D3" w:rsidRDefault="00AA2206" w:rsidP="00AA2206">
      <w:pPr>
        <w:tabs>
          <w:tab w:val="left" w:pos="1080"/>
        </w:tabs>
        <w:spacing w:after="0" w:line="240" w:lineRule="auto"/>
        <w:ind w:left="360" w:right="690" w:hanging="360"/>
        <w:jc w:val="both"/>
        <w:rPr>
          <w:rFonts w:eastAsia="Times New Roman" w:cstheme="minorHAnsi"/>
          <w:b/>
          <w:sz w:val="20"/>
          <w:szCs w:val="20"/>
        </w:rPr>
      </w:pPr>
    </w:p>
    <w:p w14:paraId="46C7D949"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b/>
          <w:sz w:val="20"/>
          <w:szCs w:val="20"/>
        </w:rPr>
        <w:t>Nazwa podwykonawcy/dalszego podwykonawcy* …………………………………………………………………………………..</w:t>
      </w:r>
    </w:p>
    <w:p w14:paraId="7BE7A281" w14:textId="77777777" w:rsidR="00AA2206" w:rsidRPr="008357D3" w:rsidRDefault="00AA2206" w:rsidP="00AA2206">
      <w:pPr>
        <w:tabs>
          <w:tab w:val="left" w:pos="1080"/>
        </w:tabs>
        <w:spacing w:after="0" w:line="240" w:lineRule="auto"/>
        <w:ind w:left="360" w:hanging="360"/>
        <w:jc w:val="both"/>
        <w:rPr>
          <w:rFonts w:eastAsia="Times New Roman" w:cstheme="minorHAnsi"/>
          <w:sz w:val="20"/>
          <w:szCs w:val="20"/>
        </w:rPr>
      </w:pPr>
    </w:p>
    <w:p w14:paraId="005218AB"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Oświadczenie podwykonawcy/dalszego podwykonawcy*</w:t>
      </w:r>
      <w:r w:rsidRPr="008357D3">
        <w:rPr>
          <w:rFonts w:eastAsia="Times New Roman" w:cstheme="minorHAnsi"/>
          <w:b/>
          <w:sz w:val="20"/>
          <w:szCs w:val="20"/>
        </w:rPr>
        <w:t xml:space="preserve"> na dzień ………………………..…………………..</w:t>
      </w:r>
    </w:p>
    <w:p w14:paraId="6888F784" w14:textId="77777777" w:rsidR="00AA2206" w:rsidRPr="008357D3" w:rsidRDefault="00AA2206" w:rsidP="00AA2206">
      <w:pPr>
        <w:tabs>
          <w:tab w:val="left" w:pos="1080"/>
        </w:tabs>
        <w:spacing w:after="0" w:line="240" w:lineRule="auto"/>
        <w:ind w:left="360" w:hanging="360"/>
        <w:jc w:val="both"/>
        <w:rPr>
          <w:rFonts w:eastAsia="Times New Roman" w:cstheme="minorHAnsi"/>
          <w:b/>
          <w:sz w:val="20"/>
          <w:szCs w:val="20"/>
        </w:rPr>
      </w:pPr>
      <w:r w:rsidRPr="008357D3">
        <w:rPr>
          <w:rFonts w:eastAsia="Times New Roman" w:cstheme="minorHAnsi"/>
          <w:sz w:val="20"/>
          <w:szCs w:val="20"/>
        </w:rPr>
        <w:t>biorącego udział w ramach realizacji inwestycji</w:t>
      </w:r>
      <w:r w:rsidRPr="008357D3">
        <w:rPr>
          <w:rFonts w:eastAsia="Times New Roman" w:cstheme="minorHAnsi"/>
          <w:b/>
          <w:sz w:val="20"/>
          <w:szCs w:val="20"/>
        </w:rPr>
        <w:t xml:space="preserve"> w okresie od ………………………. do …..……....…………</w:t>
      </w:r>
    </w:p>
    <w:p w14:paraId="698C60EA" w14:textId="77777777" w:rsidR="00AA2206" w:rsidRPr="008357D3" w:rsidRDefault="00AA2206" w:rsidP="00AA2206">
      <w:pPr>
        <w:tabs>
          <w:tab w:val="left" w:pos="1080"/>
        </w:tabs>
        <w:spacing w:after="0" w:line="240" w:lineRule="auto"/>
        <w:ind w:left="360"/>
        <w:jc w:val="center"/>
        <w:rPr>
          <w:rFonts w:eastAsia="Times New Roman" w:cstheme="minorHAnsi"/>
          <w:b/>
          <w:sz w:val="20"/>
          <w:szCs w:val="20"/>
        </w:rPr>
      </w:pPr>
    </w:p>
    <w:p w14:paraId="496ED0B1" w14:textId="77777777" w:rsidR="00AA2206" w:rsidRPr="008357D3" w:rsidRDefault="00AA2206" w:rsidP="00AA2206">
      <w:pPr>
        <w:tabs>
          <w:tab w:val="left" w:pos="1080"/>
        </w:tabs>
        <w:spacing w:after="0" w:line="240" w:lineRule="auto"/>
        <w:ind w:left="360"/>
        <w:rPr>
          <w:rFonts w:eastAsia="Times New Roman" w:cstheme="minorHAnsi"/>
          <w:sz w:val="20"/>
          <w:szCs w:val="20"/>
        </w:rPr>
      </w:pPr>
      <w:r w:rsidRPr="008357D3">
        <w:rPr>
          <w:rFonts w:eastAsia="Times New Roman" w:cstheme="minorHAnsi"/>
          <w:sz w:val="20"/>
          <w:szCs w:val="20"/>
        </w:rPr>
        <w:t>W okresie rozliczeniowym</w:t>
      </w:r>
      <w:r w:rsidRPr="008357D3">
        <w:rPr>
          <w:rFonts w:eastAsia="Times New Roman" w:cstheme="minorHAnsi"/>
          <w:b/>
          <w:sz w:val="20"/>
          <w:szCs w:val="20"/>
        </w:rPr>
        <w:t xml:space="preserve"> wystawiono niżej wymienione faktury</w:t>
      </w:r>
      <w:r w:rsidRPr="008357D3">
        <w:rPr>
          <w:rFonts w:eastAsia="Times New Roman" w:cstheme="minorHAnsi"/>
          <w:sz w:val="20"/>
          <w:szCs w:val="20"/>
        </w:rPr>
        <w:t>:</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AA2206" w:rsidRPr="008357D3" w14:paraId="1D4717A1" w14:textId="77777777" w:rsidTr="00AC22AA">
        <w:tc>
          <w:tcPr>
            <w:tcW w:w="2688" w:type="dxa"/>
            <w:tcBorders>
              <w:top w:val="single" w:sz="4" w:space="0" w:color="auto"/>
              <w:left w:val="single" w:sz="4" w:space="0" w:color="auto"/>
              <w:bottom w:val="single" w:sz="4" w:space="0" w:color="auto"/>
              <w:right w:val="single" w:sz="4" w:space="0" w:color="auto"/>
            </w:tcBorders>
            <w:vAlign w:val="center"/>
          </w:tcPr>
          <w:p w14:paraId="3B48EE6B"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Zakres robót budowlanych/usług/dostaw wykonanych </w:t>
            </w:r>
          </w:p>
          <w:p w14:paraId="77EF49B9"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 okresie rozliczeniowym</w:t>
            </w:r>
          </w:p>
        </w:tc>
        <w:tc>
          <w:tcPr>
            <w:tcW w:w="915" w:type="dxa"/>
            <w:tcBorders>
              <w:top w:val="single" w:sz="4" w:space="0" w:color="auto"/>
              <w:left w:val="single" w:sz="4" w:space="0" w:color="auto"/>
              <w:bottom w:val="single" w:sz="4" w:space="0" w:color="auto"/>
              <w:right w:val="single" w:sz="4" w:space="0" w:color="auto"/>
            </w:tcBorders>
            <w:vAlign w:val="center"/>
          </w:tcPr>
          <w:p w14:paraId="31EC29A8"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Nr faktury</w:t>
            </w:r>
          </w:p>
        </w:tc>
        <w:tc>
          <w:tcPr>
            <w:tcW w:w="1056" w:type="dxa"/>
            <w:tcBorders>
              <w:top w:val="single" w:sz="4" w:space="0" w:color="auto"/>
              <w:left w:val="single" w:sz="4" w:space="0" w:color="auto"/>
              <w:bottom w:val="single" w:sz="4" w:space="0" w:color="auto"/>
              <w:right w:val="single" w:sz="4" w:space="0" w:color="auto"/>
            </w:tcBorders>
            <w:vAlign w:val="center"/>
          </w:tcPr>
          <w:p w14:paraId="4C06D7CA"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Wartość faktury brutto [PLN]</w:t>
            </w:r>
          </w:p>
        </w:tc>
        <w:tc>
          <w:tcPr>
            <w:tcW w:w="1316" w:type="dxa"/>
            <w:tcBorders>
              <w:top w:val="single" w:sz="4" w:space="0" w:color="auto"/>
              <w:left w:val="single" w:sz="4" w:space="0" w:color="auto"/>
              <w:bottom w:val="single" w:sz="4" w:space="0" w:color="auto"/>
              <w:right w:val="single" w:sz="4" w:space="0" w:color="auto"/>
            </w:tcBorders>
            <w:vAlign w:val="center"/>
          </w:tcPr>
          <w:p w14:paraId="3D913E58"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Data wystawienia</w:t>
            </w:r>
          </w:p>
        </w:tc>
        <w:tc>
          <w:tcPr>
            <w:tcW w:w="1047" w:type="dxa"/>
            <w:tcBorders>
              <w:top w:val="single" w:sz="4" w:space="0" w:color="auto"/>
              <w:left w:val="single" w:sz="4" w:space="0" w:color="auto"/>
              <w:bottom w:val="single" w:sz="4" w:space="0" w:color="auto"/>
              <w:right w:val="single" w:sz="4" w:space="0" w:color="auto"/>
            </w:tcBorders>
            <w:vAlign w:val="center"/>
          </w:tcPr>
          <w:p w14:paraId="08118745"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Termin płatności</w:t>
            </w:r>
          </w:p>
        </w:tc>
        <w:tc>
          <w:tcPr>
            <w:tcW w:w="1363" w:type="dxa"/>
            <w:tcBorders>
              <w:top w:val="single" w:sz="4" w:space="0" w:color="auto"/>
              <w:left w:val="single" w:sz="4" w:space="0" w:color="auto"/>
              <w:bottom w:val="single" w:sz="4" w:space="0" w:color="auto"/>
              <w:right w:val="single" w:sz="4" w:space="0" w:color="auto"/>
            </w:tcBorders>
            <w:vAlign w:val="center"/>
          </w:tcPr>
          <w:p w14:paraId="237F189E"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Fakturę zapłacono /nie zapłacono /wpłata częściowa (kwota)</w:t>
            </w:r>
          </w:p>
        </w:tc>
        <w:tc>
          <w:tcPr>
            <w:tcW w:w="1179" w:type="dxa"/>
            <w:tcBorders>
              <w:top w:val="single" w:sz="4" w:space="0" w:color="auto"/>
              <w:left w:val="single" w:sz="4" w:space="0" w:color="auto"/>
              <w:bottom w:val="single" w:sz="4" w:space="0" w:color="auto"/>
              <w:right w:val="single" w:sz="4" w:space="0" w:color="auto"/>
            </w:tcBorders>
            <w:vAlign w:val="center"/>
          </w:tcPr>
          <w:p w14:paraId="5DE021DD"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Pozostaje </w:t>
            </w:r>
          </w:p>
          <w:p w14:paraId="7A800B86"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do zapłaty</w:t>
            </w:r>
          </w:p>
        </w:tc>
      </w:tr>
      <w:tr w:rsidR="00AA2206" w:rsidRPr="008357D3" w14:paraId="2BE424C7" w14:textId="77777777" w:rsidTr="00AC22AA">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4B62506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15B291B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7E8D430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0C51D8DD"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AF93E13"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06CF23B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5398E709"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4437A1EE" w14:textId="77777777" w:rsidTr="00AC22AA">
        <w:trPr>
          <w:trHeight w:val="365"/>
        </w:trPr>
        <w:tc>
          <w:tcPr>
            <w:tcW w:w="2688" w:type="dxa"/>
            <w:tcBorders>
              <w:top w:val="single" w:sz="4" w:space="0" w:color="auto"/>
              <w:left w:val="single" w:sz="4" w:space="0" w:color="auto"/>
              <w:bottom w:val="single" w:sz="4" w:space="0" w:color="auto"/>
              <w:right w:val="single" w:sz="4" w:space="0" w:color="auto"/>
            </w:tcBorders>
            <w:vAlign w:val="center"/>
          </w:tcPr>
          <w:p w14:paraId="6A63BE55"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915" w:type="dxa"/>
            <w:tcBorders>
              <w:top w:val="single" w:sz="4" w:space="0" w:color="auto"/>
              <w:left w:val="single" w:sz="4" w:space="0" w:color="auto"/>
              <w:bottom w:val="single" w:sz="4" w:space="0" w:color="auto"/>
              <w:right w:val="single" w:sz="4" w:space="0" w:color="auto"/>
            </w:tcBorders>
            <w:vAlign w:val="center"/>
          </w:tcPr>
          <w:p w14:paraId="0F89AD2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tcPr>
          <w:p w14:paraId="2FC3943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7D190765"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43DA79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tcPr>
          <w:p w14:paraId="0C5386CE"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1179" w:type="dxa"/>
            <w:tcBorders>
              <w:top w:val="single" w:sz="4" w:space="0" w:color="auto"/>
              <w:left w:val="single" w:sz="4" w:space="0" w:color="auto"/>
              <w:bottom w:val="single" w:sz="4" w:space="0" w:color="auto"/>
              <w:right w:val="single" w:sz="4" w:space="0" w:color="auto"/>
            </w:tcBorders>
            <w:vAlign w:val="center"/>
          </w:tcPr>
          <w:p w14:paraId="7B6747BA"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1AF9B36F" w14:textId="77777777" w:rsidTr="00AC22AA">
        <w:trPr>
          <w:trHeight w:val="334"/>
        </w:trPr>
        <w:tc>
          <w:tcPr>
            <w:tcW w:w="8385" w:type="dxa"/>
            <w:gridSpan w:val="6"/>
            <w:tcBorders>
              <w:top w:val="single" w:sz="4" w:space="0" w:color="auto"/>
              <w:left w:val="single" w:sz="4" w:space="0" w:color="auto"/>
              <w:bottom w:val="single" w:sz="4" w:space="0" w:color="auto"/>
              <w:right w:val="single" w:sz="4" w:space="0" w:color="auto"/>
            </w:tcBorders>
            <w:vAlign w:val="center"/>
          </w:tcPr>
          <w:p w14:paraId="254C0EF0" w14:textId="77777777" w:rsidR="00AA2206" w:rsidRPr="008357D3" w:rsidRDefault="00AA2206" w:rsidP="00AC22AA">
            <w:pPr>
              <w:tabs>
                <w:tab w:val="left" w:pos="1080"/>
              </w:tabs>
              <w:spacing w:after="0" w:line="240" w:lineRule="auto"/>
              <w:jc w:val="right"/>
              <w:rPr>
                <w:rFonts w:eastAsia="Times New Roman" w:cstheme="minorHAnsi"/>
                <w:b/>
                <w:sz w:val="20"/>
                <w:szCs w:val="20"/>
              </w:rPr>
            </w:pPr>
            <w:r w:rsidRPr="008357D3">
              <w:rPr>
                <w:rFonts w:eastAsia="Times New Roman" w:cstheme="minorHAnsi"/>
                <w:b/>
                <w:sz w:val="20"/>
                <w:szCs w:val="20"/>
              </w:rPr>
              <w:t>RAZEM</w:t>
            </w:r>
          </w:p>
        </w:tc>
        <w:tc>
          <w:tcPr>
            <w:tcW w:w="1179" w:type="dxa"/>
            <w:tcBorders>
              <w:top w:val="single" w:sz="4" w:space="0" w:color="auto"/>
              <w:left w:val="single" w:sz="4" w:space="0" w:color="auto"/>
              <w:bottom w:val="single" w:sz="4" w:space="0" w:color="auto"/>
              <w:right w:val="single" w:sz="4" w:space="0" w:color="auto"/>
            </w:tcBorders>
            <w:vAlign w:val="center"/>
          </w:tcPr>
          <w:p w14:paraId="71E5E11B"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78656F14" w14:textId="77777777" w:rsidR="00AA2206" w:rsidRPr="008357D3" w:rsidRDefault="00AA2206" w:rsidP="00AA2206">
      <w:pPr>
        <w:spacing w:after="0" w:line="240" w:lineRule="auto"/>
        <w:rPr>
          <w:rFonts w:eastAsia="Times New Roman" w:cstheme="minorHAnsi"/>
          <w:b/>
          <w:sz w:val="20"/>
          <w:szCs w:val="20"/>
        </w:rPr>
      </w:pPr>
    </w:p>
    <w:p w14:paraId="66635696"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0BFDB04E" w14:textId="77777777" w:rsidR="00AA2206" w:rsidRPr="008357D3" w:rsidRDefault="00AA2206" w:rsidP="00AA2206">
      <w:pPr>
        <w:spacing w:after="0" w:line="240" w:lineRule="auto"/>
        <w:ind w:firstLine="290"/>
        <w:rPr>
          <w:rFonts w:eastAsia="Times New Roman" w:cstheme="minorHAnsi"/>
          <w:sz w:val="20"/>
          <w:szCs w:val="20"/>
        </w:rPr>
      </w:pPr>
      <w:r w:rsidRPr="008357D3">
        <w:rPr>
          <w:rFonts w:eastAsia="Times New Roman" w:cstheme="minorHAnsi"/>
          <w:sz w:val="20"/>
          <w:szCs w:val="20"/>
        </w:rPr>
        <w:t xml:space="preserve">do dnia ………………………… </w:t>
      </w:r>
      <w:r w:rsidRPr="008357D3">
        <w:rPr>
          <w:rFonts w:eastAsia="Times New Roman" w:cstheme="minorHAnsi"/>
          <w:b/>
          <w:sz w:val="20"/>
          <w:szCs w:val="20"/>
        </w:rPr>
        <w:t>otrzymaliśmy/nie otrzymaliśmy*</w:t>
      </w:r>
      <w:r w:rsidRPr="008357D3">
        <w:rPr>
          <w:rFonts w:eastAsia="Times New Roman" w:cstheme="minorHAnsi"/>
          <w:sz w:val="20"/>
          <w:szCs w:val="20"/>
        </w:rPr>
        <w:t xml:space="preserve"> wynagrodzenia za: </w:t>
      </w:r>
    </w:p>
    <w:p w14:paraId="1E6164D3"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b/>
          <w:sz w:val="20"/>
          <w:szCs w:val="20"/>
        </w:rPr>
        <w:t>roboty budowlane/dostawy/usługi*</w:t>
      </w:r>
      <w:r w:rsidRPr="008357D3">
        <w:rPr>
          <w:rFonts w:eastAsia="Times New Roman" w:cstheme="minorHAnsi"/>
          <w:sz w:val="20"/>
          <w:szCs w:val="20"/>
        </w:rPr>
        <w:t xml:space="preserve"> przez nas wykonane i zafakturowane </w:t>
      </w:r>
    </w:p>
    <w:p w14:paraId="1965A6E1" w14:textId="77777777" w:rsidR="00AA2206" w:rsidRPr="008357D3" w:rsidRDefault="00AA2206" w:rsidP="00AA2206">
      <w:pPr>
        <w:spacing w:after="0" w:line="240" w:lineRule="auto"/>
        <w:ind w:left="290"/>
        <w:rPr>
          <w:rFonts w:eastAsia="Times New Roman" w:cstheme="minorHAnsi"/>
          <w:sz w:val="20"/>
          <w:szCs w:val="20"/>
        </w:rPr>
      </w:pPr>
      <w:r w:rsidRPr="008357D3">
        <w:rPr>
          <w:rFonts w:eastAsia="Times New Roman" w:cstheme="minorHAnsi"/>
          <w:sz w:val="20"/>
          <w:szCs w:val="20"/>
        </w:rPr>
        <w:t>w ramach przedmiotowego zadania</w:t>
      </w:r>
    </w:p>
    <w:p w14:paraId="6BBFD05D"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lub</w:t>
      </w:r>
    </w:p>
    <w:p w14:paraId="38A97CB1"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w:t>
      </w:r>
    </w:p>
    <w:p w14:paraId="59216459"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w okresie rozliczeniowym wykonano </w:t>
      </w:r>
      <w:r w:rsidRPr="008357D3">
        <w:rPr>
          <w:rFonts w:eastAsia="Times New Roman" w:cstheme="minorHAnsi"/>
          <w:b/>
          <w:sz w:val="20"/>
          <w:szCs w:val="20"/>
        </w:rPr>
        <w:t xml:space="preserve">roboty budowlane/dostawy/usługi* </w:t>
      </w:r>
      <w:r w:rsidRPr="008357D3">
        <w:rPr>
          <w:rFonts w:eastAsia="Times New Roman" w:cstheme="minorHAnsi"/>
          <w:sz w:val="20"/>
          <w:szCs w:val="20"/>
        </w:rPr>
        <w:t>wg poniższego zestawienia,</w:t>
      </w:r>
    </w:p>
    <w:p w14:paraId="71138032" w14:textId="77777777" w:rsidR="00AA2206" w:rsidRPr="008357D3" w:rsidRDefault="00AA2206" w:rsidP="00AA2206">
      <w:pPr>
        <w:tabs>
          <w:tab w:val="left" w:pos="1080"/>
        </w:tabs>
        <w:spacing w:after="0" w:line="240" w:lineRule="auto"/>
        <w:ind w:left="360"/>
        <w:jc w:val="both"/>
        <w:rPr>
          <w:rFonts w:eastAsia="Times New Roman" w:cstheme="minorHAnsi"/>
          <w:sz w:val="20"/>
          <w:szCs w:val="20"/>
        </w:rPr>
      </w:pPr>
      <w:r w:rsidRPr="008357D3">
        <w:rPr>
          <w:rFonts w:eastAsia="Times New Roman" w:cstheme="minorHAnsi"/>
          <w:sz w:val="20"/>
          <w:szCs w:val="20"/>
        </w:rPr>
        <w:t xml:space="preserve">dla których </w:t>
      </w:r>
      <w:r w:rsidRPr="008357D3">
        <w:rPr>
          <w:rFonts w:eastAsia="Times New Roman" w:cstheme="minorHAnsi"/>
          <w:b/>
          <w:sz w:val="20"/>
          <w:szCs w:val="20"/>
        </w:rPr>
        <w:t>nie wystawiliśmy faktury (nie zostały zafakturowane)</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AA2206" w:rsidRPr="008357D3" w14:paraId="15EABDF5" w14:textId="77777777" w:rsidTr="00AC22AA">
        <w:trPr>
          <w:trHeight w:val="448"/>
        </w:trPr>
        <w:tc>
          <w:tcPr>
            <w:tcW w:w="3525" w:type="dxa"/>
            <w:tcBorders>
              <w:top w:val="single" w:sz="4" w:space="0" w:color="auto"/>
              <w:left w:val="single" w:sz="4" w:space="0" w:color="auto"/>
              <w:bottom w:val="single" w:sz="4" w:space="0" w:color="auto"/>
              <w:right w:val="single" w:sz="4" w:space="0" w:color="auto"/>
            </w:tcBorders>
            <w:vAlign w:val="center"/>
          </w:tcPr>
          <w:p w14:paraId="142A0483"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Zakres robót budowlanych/usług/dostaw wykonanych w okresie rozliczeniowym</w:t>
            </w:r>
          </w:p>
        </w:tc>
        <w:tc>
          <w:tcPr>
            <w:tcW w:w="3063" w:type="dxa"/>
            <w:tcBorders>
              <w:top w:val="single" w:sz="4" w:space="0" w:color="auto"/>
              <w:left w:val="single" w:sz="4" w:space="0" w:color="auto"/>
              <w:bottom w:val="single" w:sz="4" w:space="0" w:color="auto"/>
              <w:right w:val="single" w:sz="4" w:space="0" w:color="auto"/>
            </w:tcBorders>
            <w:vAlign w:val="center"/>
          </w:tcPr>
          <w:p w14:paraId="2AFBE34B"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netto </w:t>
            </w:r>
          </w:p>
        </w:tc>
        <w:tc>
          <w:tcPr>
            <w:tcW w:w="2976" w:type="dxa"/>
            <w:tcBorders>
              <w:top w:val="single" w:sz="4" w:space="0" w:color="auto"/>
              <w:left w:val="single" w:sz="4" w:space="0" w:color="auto"/>
              <w:bottom w:val="single" w:sz="4" w:space="0" w:color="auto"/>
              <w:right w:val="single" w:sz="4" w:space="0" w:color="auto"/>
            </w:tcBorders>
            <w:vAlign w:val="center"/>
          </w:tcPr>
          <w:p w14:paraId="1C4B7596" w14:textId="77777777" w:rsidR="00AA2206" w:rsidRPr="008357D3" w:rsidRDefault="00AA2206" w:rsidP="00AC22AA">
            <w:pPr>
              <w:tabs>
                <w:tab w:val="left" w:pos="1080"/>
              </w:tabs>
              <w:spacing w:after="0" w:line="240" w:lineRule="auto"/>
              <w:jc w:val="center"/>
              <w:rPr>
                <w:rFonts w:eastAsia="Times New Roman" w:cstheme="minorHAnsi"/>
                <w:sz w:val="20"/>
                <w:szCs w:val="20"/>
              </w:rPr>
            </w:pPr>
            <w:r w:rsidRPr="008357D3">
              <w:rPr>
                <w:rFonts w:eastAsia="Times New Roman" w:cstheme="minorHAnsi"/>
                <w:sz w:val="20"/>
                <w:szCs w:val="20"/>
              </w:rPr>
              <w:t xml:space="preserve">Wartość brutto </w:t>
            </w:r>
          </w:p>
        </w:tc>
      </w:tr>
      <w:tr w:rsidR="00AA2206" w:rsidRPr="008357D3" w14:paraId="39FB30F7"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698617E6"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584FBFB9"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067B0F00"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1F1275D5"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749255E2"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3063" w:type="dxa"/>
            <w:tcBorders>
              <w:top w:val="single" w:sz="4" w:space="0" w:color="auto"/>
              <w:left w:val="single" w:sz="4" w:space="0" w:color="auto"/>
              <w:bottom w:val="single" w:sz="4" w:space="0" w:color="auto"/>
              <w:right w:val="single" w:sz="4" w:space="0" w:color="auto"/>
            </w:tcBorders>
            <w:vAlign w:val="center"/>
          </w:tcPr>
          <w:p w14:paraId="2CF5BD5B"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6A6E2871"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r w:rsidR="00AA2206" w:rsidRPr="008357D3" w14:paraId="0F12D5D5" w14:textId="77777777" w:rsidTr="00AC22AA">
        <w:trPr>
          <w:trHeight w:val="340"/>
        </w:trPr>
        <w:tc>
          <w:tcPr>
            <w:tcW w:w="3525" w:type="dxa"/>
            <w:tcBorders>
              <w:top w:val="single" w:sz="4" w:space="0" w:color="auto"/>
              <w:left w:val="single" w:sz="4" w:space="0" w:color="auto"/>
              <w:bottom w:val="single" w:sz="4" w:space="0" w:color="auto"/>
              <w:right w:val="single" w:sz="4" w:space="0" w:color="auto"/>
            </w:tcBorders>
            <w:vAlign w:val="center"/>
          </w:tcPr>
          <w:p w14:paraId="223F2CBF" w14:textId="77777777" w:rsidR="00AA2206" w:rsidRPr="008357D3" w:rsidRDefault="00AA2206" w:rsidP="00AC22AA">
            <w:pPr>
              <w:tabs>
                <w:tab w:val="left" w:pos="1080"/>
              </w:tabs>
              <w:spacing w:after="0" w:line="240" w:lineRule="auto"/>
              <w:jc w:val="right"/>
              <w:rPr>
                <w:rFonts w:eastAsia="Times New Roman" w:cstheme="minorHAnsi"/>
                <w:sz w:val="20"/>
                <w:szCs w:val="20"/>
              </w:rPr>
            </w:pPr>
            <w:r w:rsidRPr="008357D3">
              <w:rPr>
                <w:rFonts w:eastAsia="Times New Roman" w:cstheme="minorHAnsi"/>
                <w:b/>
                <w:sz w:val="20"/>
                <w:szCs w:val="20"/>
              </w:rPr>
              <w:t>RAZEM</w:t>
            </w:r>
          </w:p>
        </w:tc>
        <w:tc>
          <w:tcPr>
            <w:tcW w:w="3063" w:type="dxa"/>
            <w:tcBorders>
              <w:top w:val="single" w:sz="4" w:space="0" w:color="auto"/>
              <w:left w:val="single" w:sz="4" w:space="0" w:color="auto"/>
              <w:bottom w:val="single" w:sz="4" w:space="0" w:color="auto"/>
              <w:right w:val="single" w:sz="4" w:space="0" w:color="auto"/>
            </w:tcBorders>
            <w:vAlign w:val="center"/>
          </w:tcPr>
          <w:p w14:paraId="6CA44FFC"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769D6404" w14:textId="77777777" w:rsidR="00AA2206" w:rsidRPr="008357D3" w:rsidRDefault="00AA2206" w:rsidP="00AC22AA">
            <w:pPr>
              <w:tabs>
                <w:tab w:val="left" w:pos="1080"/>
              </w:tabs>
              <w:spacing w:after="0" w:line="240" w:lineRule="auto"/>
              <w:jc w:val="center"/>
              <w:rPr>
                <w:rFonts w:eastAsia="Times New Roman" w:cstheme="minorHAnsi"/>
                <w:sz w:val="20"/>
                <w:szCs w:val="20"/>
              </w:rPr>
            </w:pPr>
          </w:p>
        </w:tc>
      </w:tr>
    </w:tbl>
    <w:p w14:paraId="60A200E7" w14:textId="77777777" w:rsidR="00AA2206" w:rsidRPr="008357D3" w:rsidRDefault="00AA2206" w:rsidP="00AA2206">
      <w:pPr>
        <w:spacing w:after="0" w:line="240" w:lineRule="auto"/>
        <w:rPr>
          <w:rFonts w:eastAsia="Times New Roman" w:cstheme="minorHAnsi"/>
          <w:sz w:val="20"/>
          <w:szCs w:val="20"/>
        </w:rPr>
      </w:pPr>
    </w:p>
    <w:p w14:paraId="4209846C" w14:textId="77777777" w:rsidR="00AA2206" w:rsidRPr="008357D3" w:rsidRDefault="00AA2206" w:rsidP="00AA2206">
      <w:pPr>
        <w:spacing w:after="0" w:line="240" w:lineRule="auto"/>
        <w:rPr>
          <w:rFonts w:eastAsia="Times New Roman" w:cstheme="minorHAnsi"/>
          <w:b/>
          <w:sz w:val="20"/>
          <w:szCs w:val="20"/>
        </w:rPr>
      </w:pPr>
      <w:r w:rsidRPr="008357D3">
        <w:rPr>
          <w:rFonts w:eastAsia="Times New Roman" w:cstheme="minorHAnsi"/>
          <w:b/>
          <w:sz w:val="20"/>
          <w:szCs w:val="20"/>
        </w:rPr>
        <w:t>Oświadczamy, że w stosunku do wyżej wskazanych faktur jako zapłacone, zrzekamy się wszelkich roszczeń wobec Zamawiającego – Gmina Ozimek</w:t>
      </w:r>
    </w:p>
    <w:p w14:paraId="0229E94C" w14:textId="77777777" w:rsidR="00AA2206" w:rsidRPr="008357D3" w:rsidRDefault="00AA2206" w:rsidP="00AA2206">
      <w:pPr>
        <w:spacing w:after="0" w:line="240" w:lineRule="auto"/>
        <w:rPr>
          <w:rFonts w:eastAsia="Times New Roman" w:cstheme="minorHAnsi"/>
          <w:b/>
          <w:sz w:val="20"/>
          <w:szCs w:val="20"/>
        </w:rPr>
      </w:pPr>
    </w:p>
    <w:p w14:paraId="1CE7B5B8" w14:textId="77777777" w:rsidR="00AA2206" w:rsidRPr="008357D3" w:rsidRDefault="00AA2206" w:rsidP="00AA2206">
      <w:pPr>
        <w:spacing w:after="0" w:line="240" w:lineRule="auto"/>
        <w:rPr>
          <w:rFonts w:eastAsia="Times New Roman" w:cstheme="minorHAnsi"/>
          <w:sz w:val="20"/>
          <w:szCs w:val="20"/>
        </w:rPr>
      </w:pPr>
    </w:p>
    <w:p w14:paraId="003314AA" w14:textId="77777777" w:rsidR="00AA2206" w:rsidRPr="008357D3" w:rsidRDefault="00AA2206" w:rsidP="00AA2206">
      <w:pPr>
        <w:spacing w:after="0" w:line="240" w:lineRule="auto"/>
        <w:ind w:firstLine="72"/>
        <w:jc w:val="both"/>
        <w:rPr>
          <w:rFonts w:eastAsia="Times New Roman" w:cstheme="minorHAnsi"/>
          <w:sz w:val="20"/>
          <w:szCs w:val="20"/>
        </w:rPr>
      </w:pPr>
      <w:r w:rsidRPr="008357D3">
        <w:rPr>
          <w:rFonts w:eastAsia="Times New Roman" w:cstheme="minorHAnsi"/>
          <w:sz w:val="20"/>
          <w:szCs w:val="20"/>
        </w:rPr>
        <w:t>……………………………………………..…..                                                                        ……………………………………………………………….</w:t>
      </w:r>
    </w:p>
    <w:p w14:paraId="42AC6672"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podpis lub podpisy i imienne pieczęcie                                                            podpis lub podpisy i imienne pieczęcie </w:t>
      </w:r>
    </w:p>
    <w:p w14:paraId="6AE2EF17"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 xml:space="preserve">osoby lub osób upoważnionych do reprezentowania          osoby lub osób upoważnionych do reprezentowania </w:t>
      </w:r>
    </w:p>
    <w:p w14:paraId="1EFB3F1E" w14:textId="77777777" w:rsidR="00AA2206" w:rsidRPr="008357D3" w:rsidRDefault="00AA2206" w:rsidP="00AA2206">
      <w:pPr>
        <w:spacing w:after="0" w:line="240" w:lineRule="auto"/>
        <w:ind w:firstLine="72"/>
        <w:rPr>
          <w:rFonts w:eastAsia="Times New Roman" w:cstheme="minorHAnsi"/>
          <w:sz w:val="20"/>
          <w:szCs w:val="20"/>
        </w:rPr>
      </w:pPr>
      <w:r w:rsidRPr="008357D3">
        <w:rPr>
          <w:rFonts w:eastAsia="Times New Roman" w:cstheme="minorHAnsi"/>
          <w:sz w:val="20"/>
          <w:szCs w:val="20"/>
        </w:rPr>
        <w:t>podwykonawcy lub dalszego podwykonawcy                      Wykonawcy – potwierdzającego dokonanie płatności</w:t>
      </w:r>
    </w:p>
    <w:p w14:paraId="27B11BD2" w14:textId="77777777" w:rsidR="00AA2206" w:rsidRPr="008357D3" w:rsidRDefault="00AA2206" w:rsidP="00AA2206">
      <w:pPr>
        <w:spacing w:after="0" w:line="240" w:lineRule="auto"/>
        <w:ind w:firstLine="72"/>
        <w:rPr>
          <w:rFonts w:eastAsia="Times New Roman" w:cstheme="minorHAnsi"/>
          <w:sz w:val="20"/>
          <w:szCs w:val="20"/>
        </w:rPr>
      </w:pPr>
    </w:p>
    <w:p w14:paraId="50850A6D" w14:textId="77777777" w:rsidR="00AA2206" w:rsidRPr="008357D3" w:rsidRDefault="00AA2206" w:rsidP="00AA2206">
      <w:pPr>
        <w:spacing w:after="0" w:line="240" w:lineRule="auto"/>
        <w:ind w:firstLine="72"/>
        <w:rPr>
          <w:rFonts w:eastAsia="Times New Roman" w:cstheme="minorHAnsi"/>
          <w:b/>
          <w:sz w:val="20"/>
          <w:szCs w:val="20"/>
        </w:rPr>
      </w:pPr>
    </w:p>
    <w:p w14:paraId="1AEDC7D9" w14:textId="77777777" w:rsidR="0034645C" w:rsidRPr="008357D3" w:rsidRDefault="0034645C" w:rsidP="00AA2206">
      <w:pPr>
        <w:rPr>
          <w:rFonts w:eastAsia="Times New Roman" w:cstheme="minorHAnsi"/>
          <w:sz w:val="20"/>
          <w:szCs w:val="20"/>
        </w:rPr>
      </w:pPr>
      <w:r w:rsidRPr="008357D3">
        <w:rPr>
          <w:rFonts w:eastAsia="Times New Roman" w:cstheme="minorHAnsi"/>
          <w:sz w:val="20"/>
          <w:szCs w:val="20"/>
        </w:rPr>
        <w:t>* niepotrzebne skreślić</w:t>
      </w:r>
    </w:p>
    <w:p w14:paraId="2F1897EA" w14:textId="77777777" w:rsidR="00AB6797" w:rsidRPr="008357D3" w:rsidRDefault="00AB6797" w:rsidP="00FE0D43">
      <w:pPr>
        <w:jc w:val="right"/>
        <w:rPr>
          <w:rFonts w:eastAsia="Times New Roman" w:cstheme="minorHAnsi"/>
          <w:sz w:val="20"/>
          <w:szCs w:val="20"/>
        </w:rPr>
      </w:pPr>
    </w:p>
    <w:p w14:paraId="5D88BBCE" w14:textId="77777777" w:rsidR="0034645C" w:rsidRPr="008357D3" w:rsidRDefault="00FE0D43" w:rsidP="00FE0D43">
      <w:pPr>
        <w:jc w:val="right"/>
        <w:rPr>
          <w:rFonts w:eastAsia="Times New Roman" w:cstheme="minorHAnsi"/>
          <w:sz w:val="20"/>
          <w:szCs w:val="20"/>
        </w:rPr>
      </w:pPr>
      <w:r w:rsidRPr="008357D3">
        <w:rPr>
          <w:rFonts w:eastAsia="Times New Roman" w:cstheme="minorHAnsi"/>
          <w:sz w:val="20"/>
          <w:szCs w:val="20"/>
        </w:rPr>
        <w:t xml:space="preserve">Załącznik nr 2 do umowy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34645C" w:rsidRPr="008357D3" w14:paraId="72C5993B" w14:textId="77777777" w:rsidTr="00AC22AA">
        <w:trPr>
          <w:trHeight w:val="1961"/>
        </w:trPr>
        <w:tc>
          <w:tcPr>
            <w:tcW w:w="9639" w:type="dxa"/>
          </w:tcPr>
          <w:p w14:paraId="6199B8D5" w14:textId="77777777" w:rsidR="0034645C" w:rsidRPr="008357D3" w:rsidRDefault="0034645C" w:rsidP="0034645C">
            <w:pPr>
              <w:rPr>
                <w:rFonts w:eastAsia="Times New Roman" w:cstheme="minorHAnsi"/>
                <w:b/>
                <w:sz w:val="20"/>
                <w:szCs w:val="20"/>
              </w:rPr>
            </w:pPr>
          </w:p>
          <w:p w14:paraId="6154ABE7" w14:textId="77777777" w:rsidR="0034645C" w:rsidRPr="008357D3" w:rsidRDefault="0034645C" w:rsidP="00FE0D43">
            <w:pPr>
              <w:jc w:val="center"/>
              <w:rPr>
                <w:rFonts w:eastAsia="Times New Roman" w:cstheme="minorHAnsi"/>
                <w:b/>
                <w:sz w:val="20"/>
                <w:szCs w:val="20"/>
              </w:rPr>
            </w:pPr>
            <w:r w:rsidRPr="008357D3">
              <w:rPr>
                <w:rFonts w:eastAsia="Times New Roman" w:cstheme="minorHAnsi"/>
                <w:b/>
                <w:sz w:val="20"/>
                <w:szCs w:val="20"/>
              </w:rPr>
              <w:t>GWARANCJA JAKOŚCI</w:t>
            </w:r>
          </w:p>
          <w:p w14:paraId="0853A5AC" w14:textId="77777777" w:rsidR="0034645C" w:rsidRPr="008357D3" w:rsidRDefault="0034645C" w:rsidP="0034645C">
            <w:pPr>
              <w:rPr>
                <w:rFonts w:eastAsia="Times New Roman" w:cstheme="minorHAnsi"/>
                <w:sz w:val="20"/>
                <w:szCs w:val="20"/>
              </w:rPr>
            </w:pPr>
          </w:p>
          <w:p w14:paraId="0C07686B" w14:textId="77777777" w:rsidR="0034645C" w:rsidRPr="008357D3" w:rsidRDefault="0034645C" w:rsidP="0034645C">
            <w:pPr>
              <w:rPr>
                <w:rFonts w:eastAsia="Times New Roman" w:cstheme="minorHAnsi"/>
                <w:b/>
                <w:sz w:val="20"/>
                <w:szCs w:val="20"/>
              </w:rPr>
            </w:pPr>
            <w:r w:rsidRPr="008357D3">
              <w:rPr>
                <w:rFonts w:eastAsia="Times New Roman" w:cstheme="minorHAnsi"/>
                <w:sz w:val="20"/>
                <w:szCs w:val="20"/>
              </w:rPr>
              <w:t xml:space="preserve">na wykonane roboty budowlane stanowiące przedmiot  Umowy nr _______________z dnia ____________ pod nazwą:  </w:t>
            </w:r>
            <w:r w:rsidRPr="008357D3">
              <w:rPr>
                <w:rFonts w:eastAsia="Times New Roman" w:cstheme="minorHAnsi"/>
                <w:b/>
                <w:i/>
                <w:sz w:val="20"/>
                <w:szCs w:val="20"/>
              </w:rPr>
              <w:t>„</w:t>
            </w:r>
            <w:r w:rsidRPr="008357D3">
              <w:rPr>
                <w:rFonts w:eastAsia="Times New Roman" w:cstheme="minorHAnsi"/>
                <w:b/>
                <w:bCs/>
                <w:sz w:val="20"/>
                <w:szCs w:val="20"/>
              </w:rPr>
              <w:t>…………………………………………………………………………………………………………………………………….………..</w:t>
            </w:r>
            <w:r w:rsidRPr="008357D3">
              <w:rPr>
                <w:rFonts w:eastAsia="Times New Roman" w:cstheme="minorHAnsi"/>
                <w:b/>
                <w:sz w:val="20"/>
                <w:szCs w:val="20"/>
              </w:rPr>
              <w:t>”</w:t>
            </w:r>
          </w:p>
          <w:p w14:paraId="133D7570"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lastRenderedPageBreak/>
              <w:t>– zwanej dalej „Umową” lub „przedmiotem Umowy”.</w:t>
            </w:r>
          </w:p>
          <w:p w14:paraId="37CF15BE" w14:textId="77777777" w:rsidR="0034645C" w:rsidRPr="008357D3" w:rsidRDefault="0034645C" w:rsidP="0034645C">
            <w:pPr>
              <w:rPr>
                <w:rFonts w:eastAsia="Times New Roman" w:cstheme="minorHAnsi"/>
                <w:b/>
                <w:sz w:val="20"/>
                <w:szCs w:val="20"/>
              </w:rPr>
            </w:pPr>
          </w:p>
          <w:p w14:paraId="1E81DB83" w14:textId="77777777" w:rsidR="0034645C" w:rsidRPr="008357D3" w:rsidRDefault="0034645C" w:rsidP="0034645C">
            <w:pPr>
              <w:rPr>
                <w:rFonts w:eastAsia="Times New Roman" w:cstheme="minorHAnsi"/>
                <w:sz w:val="20"/>
                <w:szCs w:val="20"/>
              </w:rPr>
            </w:pPr>
            <w:r w:rsidRPr="008357D3">
              <w:rPr>
                <w:rFonts w:eastAsia="Times New Roman" w:cstheme="minorHAnsi"/>
                <w:b/>
                <w:sz w:val="20"/>
                <w:szCs w:val="20"/>
              </w:rPr>
              <w:t>Wykonawca, będący Gwarantem:</w:t>
            </w:r>
          </w:p>
          <w:p w14:paraId="76CF00FC"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7E65BFED"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„Gwarantem”</w:t>
            </w:r>
          </w:p>
          <w:p w14:paraId="2080D505" w14:textId="77777777" w:rsidR="0034645C" w:rsidRPr="008357D3" w:rsidRDefault="0034645C" w:rsidP="0034645C">
            <w:pPr>
              <w:rPr>
                <w:rFonts w:eastAsia="Times New Roman" w:cstheme="minorHAnsi"/>
                <w:b/>
                <w:sz w:val="20"/>
                <w:szCs w:val="20"/>
              </w:rPr>
            </w:pPr>
          </w:p>
          <w:p w14:paraId="0978E647"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 xml:space="preserve">Zamawiający, będący Uprawnionym z Gwarancji: </w:t>
            </w:r>
          </w:p>
          <w:p w14:paraId="7E26F3E0" w14:textId="77777777" w:rsidR="0034645C" w:rsidRPr="008357D3" w:rsidRDefault="00FE0D43" w:rsidP="0034645C">
            <w:pPr>
              <w:rPr>
                <w:rFonts w:eastAsia="Times New Roman" w:cstheme="minorHAnsi"/>
                <w:sz w:val="20"/>
                <w:szCs w:val="20"/>
              </w:rPr>
            </w:pPr>
            <w:r w:rsidRPr="008357D3">
              <w:rPr>
                <w:rFonts w:eastAsia="Times New Roman" w:cstheme="minorHAnsi"/>
                <w:b/>
                <w:sz w:val="20"/>
                <w:szCs w:val="20"/>
              </w:rPr>
              <w:t>Gmina Ozimek</w:t>
            </w:r>
            <w:r w:rsidR="0034645C" w:rsidRPr="008357D3">
              <w:rPr>
                <w:rFonts w:eastAsia="Times New Roman" w:cstheme="minorHAnsi"/>
                <w:b/>
                <w:sz w:val="20"/>
                <w:szCs w:val="20"/>
              </w:rPr>
              <w:t xml:space="preserve"> ______________________________________________________________</w:t>
            </w:r>
          </w:p>
          <w:p w14:paraId="3766E085" w14:textId="77777777" w:rsidR="0034645C" w:rsidRPr="008357D3" w:rsidRDefault="0034645C" w:rsidP="0034645C">
            <w:pPr>
              <w:rPr>
                <w:rFonts w:eastAsia="Times New Roman" w:cstheme="minorHAnsi"/>
                <w:sz w:val="20"/>
                <w:szCs w:val="20"/>
              </w:rPr>
            </w:pPr>
            <w:r w:rsidRPr="008357D3">
              <w:rPr>
                <w:rFonts w:eastAsia="Times New Roman" w:cstheme="minorHAnsi"/>
                <w:i/>
                <w:sz w:val="20"/>
                <w:szCs w:val="20"/>
              </w:rPr>
              <w:t>– zwanym dalej „Uprawnionym z Gwarancji”</w:t>
            </w:r>
          </w:p>
          <w:p w14:paraId="00C029CF" w14:textId="77777777" w:rsidR="0034645C" w:rsidRPr="008357D3" w:rsidRDefault="0034645C" w:rsidP="0034645C">
            <w:pPr>
              <w:rPr>
                <w:rFonts w:eastAsia="Times New Roman" w:cstheme="minorHAnsi"/>
                <w:b/>
                <w:sz w:val="20"/>
                <w:szCs w:val="20"/>
              </w:rPr>
            </w:pPr>
          </w:p>
          <w:p w14:paraId="6710955B"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Ogólna charakterystyka techniczna przedmiotu Umowy i lokalizacja:</w:t>
            </w:r>
          </w:p>
          <w:p w14:paraId="023EB5E1"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_____________________________________________________________________________</w:t>
            </w:r>
          </w:p>
          <w:p w14:paraId="3AD4344F" w14:textId="77777777" w:rsidR="0034645C" w:rsidRPr="008357D3" w:rsidRDefault="0034645C" w:rsidP="0034645C">
            <w:pPr>
              <w:rPr>
                <w:rFonts w:eastAsia="Times New Roman" w:cstheme="minorHAnsi"/>
                <w:b/>
                <w:sz w:val="20"/>
                <w:szCs w:val="20"/>
              </w:rPr>
            </w:pPr>
          </w:p>
          <w:p w14:paraId="79E77DAF" w14:textId="77777777" w:rsidR="0034645C" w:rsidRPr="008357D3" w:rsidRDefault="0034645C" w:rsidP="0034645C">
            <w:pPr>
              <w:rPr>
                <w:rFonts w:eastAsia="Times New Roman" w:cstheme="minorHAnsi"/>
                <w:b/>
                <w:sz w:val="20"/>
                <w:szCs w:val="20"/>
              </w:rPr>
            </w:pPr>
            <w:r w:rsidRPr="008357D3">
              <w:rPr>
                <w:rFonts w:eastAsia="Times New Roman" w:cstheme="minorHAnsi"/>
                <w:b/>
                <w:sz w:val="20"/>
                <w:szCs w:val="20"/>
              </w:rPr>
              <w:t>Data Odbioru końcowego robót: ______________________________</w:t>
            </w:r>
          </w:p>
          <w:p w14:paraId="40CDA241" w14:textId="77777777" w:rsidR="0034645C" w:rsidRPr="008357D3" w:rsidRDefault="0034645C" w:rsidP="0034645C">
            <w:pPr>
              <w:rPr>
                <w:rFonts w:eastAsia="Times New Roman" w:cstheme="minorHAnsi"/>
                <w:b/>
                <w:sz w:val="20"/>
                <w:szCs w:val="20"/>
              </w:rPr>
            </w:pPr>
          </w:p>
          <w:p w14:paraId="2BD65EDF" w14:textId="77777777" w:rsidR="0034645C" w:rsidRPr="008357D3" w:rsidRDefault="0034645C" w:rsidP="00362558">
            <w:pPr>
              <w:numPr>
                <w:ilvl w:val="3"/>
                <w:numId w:val="19"/>
              </w:numPr>
              <w:tabs>
                <w:tab w:val="num" w:pos="72"/>
              </w:tabs>
              <w:rPr>
                <w:rFonts w:eastAsia="Times New Roman" w:cstheme="minorHAnsi"/>
                <w:b/>
                <w:sz w:val="20"/>
                <w:szCs w:val="20"/>
              </w:rPr>
            </w:pPr>
            <w:r w:rsidRPr="008357D3">
              <w:rPr>
                <w:rFonts w:eastAsia="Times New Roman" w:cstheme="minorHAnsi"/>
                <w:b/>
                <w:sz w:val="20"/>
                <w:szCs w:val="20"/>
              </w:rPr>
              <w:t xml:space="preserve">Przedmiot, oświadczenie Gwaranta i termin Gwarancji </w:t>
            </w:r>
          </w:p>
          <w:p w14:paraId="5A0260E2"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Gwarant udziela Uprawnionemu z Gwarancji na przedmiot umowy, gwarancji jakości na okres</w:t>
            </w:r>
            <w:r w:rsidRPr="008357D3">
              <w:rPr>
                <w:rFonts w:eastAsia="Times New Roman" w:cstheme="minorHAnsi"/>
                <w:sz w:val="20"/>
                <w:szCs w:val="20"/>
              </w:rPr>
              <w:br/>
            </w:r>
            <w:r w:rsidRPr="00637A60">
              <w:rPr>
                <w:rFonts w:eastAsia="Times New Roman" w:cstheme="minorHAnsi"/>
                <w:sz w:val="20"/>
                <w:szCs w:val="20"/>
                <w:u w:val="single"/>
              </w:rPr>
              <w:t xml:space="preserve">……. </w:t>
            </w:r>
            <w:r w:rsidR="00996DB7" w:rsidRPr="00637A60">
              <w:rPr>
                <w:rFonts w:eastAsia="Times New Roman" w:cstheme="minorHAnsi"/>
                <w:sz w:val="20"/>
                <w:szCs w:val="20"/>
                <w:u w:val="single"/>
              </w:rPr>
              <w:t>miesięcy</w:t>
            </w:r>
            <w:r w:rsidRPr="008357D3">
              <w:rPr>
                <w:rFonts w:eastAsia="Times New Roman" w:cstheme="minorHAnsi"/>
                <w:sz w:val="20"/>
                <w:szCs w:val="20"/>
                <w:u w:val="single"/>
              </w:rPr>
              <w:t>,</w:t>
            </w:r>
            <w:r w:rsidRPr="008357D3">
              <w:rPr>
                <w:rFonts w:eastAsia="Times New Roman" w:cstheme="minorHAnsi"/>
                <w:sz w:val="20"/>
                <w:szCs w:val="20"/>
              </w:rPr>
              <w:t xml:space="preserve"> licząc od daty odbioru końcowego przedmiotu umowy.</w:t>
            </w:r>
          </w:p>
          <w:p w14:paraId="284BB012"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 xml:space="preserve">Gwarant ponosi wobec Uprawnionego z Gwarancji odpowiedzialność za wady przedmiotu umowy z tytułu gwarancji jakości w terminie i na zasadach określonych w niniejszej Gwarancji, a w sprawach nieuregulowanych niniejszą Gwarancją przyjmuje się jako wiążącą w pierwszej kolejności Umowę później Kodeks cywilny. </w:t>
            </w:r>
          </w:p>
          <w:p w14:paraId="7AAE6094"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Ilekroć w niniejszej Gwarancji jest mowa o „wadzie”,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0EBBF6E5"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Ilekroć w niniejszej Gwarancji jest mowa o „usunięciu wady”, należy przez to rozumieć również wymianę rzeczy wchodzącej w zakres przedmiotu Umowy na wolną od wad.</w:t>
            </w:r>
          </w:p>
          <w:p w14:paraId="5BFB5CAC"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Bieg terminu gwarancji rozpoczyna się od dnia następnego, licząc od daty dokonania protokolarnego odbioru końcowego robót stanowiących przedmiot Umowy.</w:t>
            </w:r>
          </w:p>
          <w:p w14:paraId="551F1623"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Okres gwarancji ulega odpowiedniemu przedłużeniu i biegnie na nowo w stosunku do tej części przedmiotu Umowy, w której w ramach gwarancji była usuwana wada.</w:t>
            </w:r>
          </w:p>
          <w:p w14:paraId="24A12CE2"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W ramach gwarancji Gwarant zobowiązuje się usunąć wady przedmiotu umowy w terminie wyznaczonym przez Zamawiającego. Koszty usuwania wad ponosi Gwarant.</w:t>
            </w:r>
          </w:p>
          <w:p w14:paraId="5643B0B8"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t>Niezależnie od uprawnień wynikających z gwarancji jakości Uprawniony z Gwarancji może wykonywać uprawnienia z tytułu rękojmi za wady.</w:t>
            </w:r>
          </w:p>
          <w:p w14:paraId="7DDF5BC8" w14:textId="77777777" w:rsidR="0034645C" w:rsidRPr="008357D3" w:rsidRDefault="0034645C" w:rsidP="00362558">
            <w:pPr>
              <w:numPr>
                <w:ilvl w:val="1"/>
                <w:numId w:val="16"/>
              </w:numPr>
              <w:tabs>
                <w:tab w:val="clear" w:pos="780"/>
                <w:tab w:val="num" w:pos="639"/>
              </w:tabs>
              <w:rPr>
                <w:rFonts w:eastAsia="Times New Roman" w:cstheme="minorHAnsi"/>
                <w:sz w:val="20"/>
                <w:szCs w:val="20"/>
              </w:rPr>
            </w:pPr>
            <w:r w:rsidRPr="008357D3">
              <w:rPr>
                <w:rFonts w:eastAsia="Times New Roman" w:cstheme="minorHAnsi"/>
                <w:sz w:val="20"/>
                <w:szCs w:val="20"/>
              </w:rPr>
              <w:lastRenderedPageBreak/>
              <w:t>Udzielona gwarancja nie narusza prawa Uprawnionego z Gwarancji do dochodzenia roszczeń o naprawienie szkody w pełnej wysokości na zasadach określonych w Kodeksie cywilnym.</w:t>
            </w:r>
          </w:p>
          <w:p w14:paraId="7CD0F8CB" w14:textId="77777777" w:rsidR="0034645C" w:rsidRPr="008357D3" w:rsidRDefault="0034645C" w:rsidP="0034645C">
            <w:pPr>
              <w:rPr>
                <w:rFonts w:eastAsia="Times New Roman" w:cstheme="minorHAnsi"/>
                <w:sz w:val="20"/>
                <w:szCs w:val="20"/>
              </w:rPr>
            </w:pPr>
          </w:p>
          <w:p w14:paraId="77E58EBC"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Obowiązki i uprawnienia Gwaranta i Uprawnionego z Gwarancji</w:t>
            </w:r>
          </w:p>
          <w:p w14:paraId="3CA1C067"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W przypadku wystąpienia jakiejkolwiek wady w przedmiocie Umowy Uprawniony z Gwarancji jest uprawniony do:</w:t>
            </w:r>
          </w:p>
          <w:p w14:paraId="245EFDDF"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żądania usunięcia wady przedmiotu Umowy, a w przypadku, gdy dana rzecz wchodząca w zakres przedmiotu umowy była już dwukrotnie naprawiana – do żądania wymiany tej rzeczy na nową, wolną od wad,</w:t>
            </w:r>
          </w:p>
          <w:p w14:paraId="6B3E0E4E"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wskazania trybu usunięcia wady lub wymiany rzeczy na wolną od wad,</w:t>
            </w:r>
          </w:p>
          <w:p w14:paraId="46B7AC50" w14:textId="77777777" w:rsidR="0034645C" w:rsidRPr="008357D3" w:rsidRDefault="0034645C" w:rsidP="00362558">
            <w:pPr>
              <w:numPr>
                <w:ilvl w:val="0"/>
                <w:numId w:val="18"/>
              </w:numPr>
              <w:tabs>
                <w:tab w:val="num" w:pos="639"/>
              </w:tabs>
              <w:rPr>
                <w:rFonts w:eastAsia="Times New Roman" w:cstheme="minorHAnsi"/>
                <w:sz w:val="20"/>
                <w:szCs w:val="20"/>
              </w:rPr>
            </w:pPr>
            <w:r w:rsidRPr="008357D3">
              <w:rPr>
                <w:rFonts w:eastAsia="Times New Roman" w:cstheme="minorHAnsi"/>
                <w:sz w:val="20"/>
                <w:szCs w:val="20"/>
              </w:rPr>
              <w:t>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 lub Uprawniony z Gwarancji kosztami związanymi z zastępczym wykonaniem obciąży Gwaranta.</w:t>
            </w:r>
          </w:p>
          <w:p w14:paraId="0F5A5B26" w14:textId="77777777" w:rsidR="0034645C" w:rsidRPr="008357D3" w:rsidRDefault="0034645C" w:rsidP="00362558">
            <w:pPr>
              <w:numPr>
                <w:ilvl w:val="1"/>
                <w:numId w:val="17"/>
              </w:numPr>
              <w:tabs>
                <w:tab w:val="clear" w:pos="450"/>
                <w:tab w:val="num" w:pos="356"/>
              </w:tabs>
              <w:rPr>
                <w:rFonts w:eastAsia="Times New Roman" w:cstheme="minorHAnsi"/>
                <w:sz w:val="20"/>
                <w:szCs w:val="20"/>
              </w:rPr>
            </w:pPr>
            <w:r w:rsidRPr="008357D3">
              <w:rPr>
                <w:rFonts w:eastAsia="Times New Roman" w:cstheme="minorHAnsi"/>
                <w:sz w:val="20"/>
                <w:szCs w:val="20"/>
              </w:rPr>
              <w:t>W przypadku wystąpienia jakiejkolwiek wady w przedmiocie umowy Gwarant jest zobowiązany do:</w:t>
            </w:r>
          </w:p>
          <w:p w14:paraId="18676B5E"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terminowego spełnienia żądania Uprawnionego z Gwarancji dotyczącego usunięcia wady, przy czym usunięcie wady może nastąpić również poprzez wymianę rzeczy wchodzącej w zakres przedmiotu Umowy na wolną od wad,</w:t>
            </w:r>
          </w:p>
          <w:p w14:paraId="528EAF38"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terminowego spełnienia wymagań Uprawnionego z Gwarancji dotyczącego wymiany rzeczy na wolną od wad,</w:t>
            </w:r>
          </w:p>
          <w:p w14:paraId="46E4C86B" w14:textId="77777777" w:rsidR="00FE0D43"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zapłaty kary umownej, o której mowa w Umowie i niniejszej Gwarancji,</w:t>
            </w:r>
          </w:p>
          <w:p w14:paraId="51E978E0" w14:textId="77777777" w:rsidR="0034645C" w:rsidRPr="008357D3" w:rsidRDefault="0034645C" w:rsidP="00362558">
            <w:pPr>
              <w:pStyle w:val="Akapitzlist"/>
              <w:numPr>
                <w:ilvl w:val="4"/>
                <w:numId w:val="21"/>
              </w:numPr>
              <w:tabs>
                <w:tab w:val="left" w:pos="848"/>
              </w:tabs>
              <w:ind w:left="989"/>
              <w:rPr>
                <w:rFonts w:eastAsia="Times New Roman" w:cstheme="minorHAnsi"/>
                <w:sz w:val="20"/>
                <w:szCs w:val="20"/>
              </w:rPr>
            </w:pPr>
            <w:r w:rsidRPr="008357D3">
              <w:rPr>
                <w:rFonts w:eastAsia="Times New Roman" w:cstheme="minorHAnsi"/>
                <w:sz w:val="20"/>
                <w:szCs w:val="20"/>
              </w:rPr>
              <w:t>jeżeli kary umowne nie pokryją szkody w całości, Uprawniony z Gwarancji będzie uprawniony do dochodzenia odszkodowania w pełnej wysokości, na warunkach ogólnych.</w:t>
            </w:r>
          </w:p>
          <w:p w14:paraId="04CF1893"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Termin usunięcia wad wyznacza Uprawniony z Gwarancji w porozumieniu z Gwarantem, a w przypadku braku takiego porozumienia, termin jednostronnie wyznaczy Uprawniony z Gwarancji.</w:t>
            </w:r>
          </w:p>
          <w:p w14:paraId="17EE61CC"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 xml:space="preserve">Uprawniony z Gwarancji może zmienić termin usunięcia wady, uwzględniając technologię usuwania wady i zasady sztuki budowlanej. </w:t>
            </w:r>
          </w:p>
          <w:p w14:paraId="2F2A90E6"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Usunięcie wady uważa się za skuteczne z chwilą podpisania przez Gwaranta i Uprawnionego z Gwarancji Protokołu odbioru prac z usunięcia wady.</w:t>
            </w:r>
          </w:p>
          <w:p w14:paraId="0F058D77"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6310D3C3" w14:textId="77777777" w:rsidR="0034645C" w:rsidRPr="008357D3" w:rsidRDefault="0034645C" w:rsidP="00362558">
            <w:pPr>
              <w:numPr>
                <w:ilvl w:val="0"/>
                <w:numId w:val="17"/>
              </w:numPr>
              <w:rPr>
                <w:rFonts w:eastAsia="Times New Roman" w:cstheme="minorHAnsi"/>
                <w:b/>
                <w:sz w:val="20"/>
                <w:szCs w:val="20"/>
              </w:rPr>
            </w:pPr>
            <w:r w:rsidRPr="008357D3">
              <w:rPr>
                <w:rFonts w:eastAsia="Times New Roman" w:cstheme="minorHAnsi"/>
                <w:b/>
                <w:sz w:val="20"/>
                <w:szCs w:val="20"/>
              </w:rPr>
              <w:t>Komunikacja</w:t>
            </w:r>
          </w:p>
          <w:p w14:paraId="1798CF43"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O każdej wadzie Uprawniony z Gwarancji powiadamia Gwaranta w następujący sposób:</w:t>
            </w:r>
          </w:p>
          <w:p w14:paraId="5C53F4A3"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w formie pisemnej, nadanie listu poleconego w placówce operatora pocztowego na adres wskazany przez Gwaranta w Umowie lub wskazany we wniosku zawierającym zmianę danych adresowych podanych w niniejszej Umowie, traktuje się jako skuteczne doręczenie w terminie 3 dni od daty nadania,</w:t>
            </w:r>
          </w:p>
          <w:p w14:paraId="1BDCED01"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faksem, nadanie faksu stanowi skuteczne doręczenie w dacie, nadania pisma,</w:t>
            </w:r>
          </w:p>
          <w:p w14:paraId="057D0666"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t>drogą elektroniczną, nadanie e-maila stanowi skuteczne doręczenie w dacie wysłania, nadania pisma,</w:t>
            </w:r>
          </w:p>
          <w:p w14:paraId="286B3206" w14:textId="77777777" w:rsidR="0034645C" w:rsidRPr="008357D3" w:rsidRDefault="0034645C" w:rsidP="00362558">
            <w:pPr>
              <w:numPr>
                <w:ilvl w:val="0"/>
                <w:numId w:val="20"/>
              </w:numPr>
              <w:tabs>
                <w:tab w:val="num" w:pos="639"/>
              </w:tabs>
              <w:rPr>
                <w:rFonts w:eastAsia="Times New Roman" w:cstheme="minorHAnsi"/>
                <w:sz w:val="20"/>
                <w:szCs w:val="20"/>
              </w:rPr>
            </w:pPr>
            <w:r w:rsidRPr="008357D3">
              <w:rPr>
                <w:rFonts w:eastAsia="Times New Roman" w:cstheme="minorHAnsi"/>
                <w:sz w:val="20"/>
                <w:szCs w:val="20"/>
              </w:rPr>
              <w:lastRenderedPageBreak/>
              <w:t>lub osobiście Uprawniony z Gwarancji będzie przekazywał pisma Gwarantowi za potwierdzeniem ich odbioru.</w:t>
            </w:r>
          </w:p>
          <w:p w14:paraId="336AE826"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O zmianach w danych adresowych, Gwarant zobowiązany jest informować Uprawnionego z Gwarancji niezwłocznie od chwili zaistnienia zmiany, pod rygorem uznania wysłania korespondencji pod ostatnio znany adres za skutecznie doręczoną.</w:t>
            </w:r>
          </w:p>
          <w:p w14:paraId="2758B6B9"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Gwarant jest zobowiązany niezwłocznie od daty złożenia wniosku o upadłość lub likwidację jak również w sytuacji kiedy zostanie wydany przez odpowiedni organ nakaz zajęcia majątku Wykonawcy, powiadomić Uprawnionego z Gwarancji na piśmie o tym fakcie.</w:t>
            </w:r>
          </w:p>
          <w:p w14:paraId="1166A489" w14:textId="77777777" w:rsidR="0034645C" w:rsidRPr="008357D3" w:rsidRDefault="0034645C" w:rsidP="00362558">
            <w:pPr>
              <w:numPr>
                <w:ilvl w:val="1"/>
                <w:numId w:val="17"/>
              </w:numPr>
              <w:rPr>
                <w:rFonts w:eastAsia="Times New Roman" w:cstheme="minorHAnsi"/>
                <w:sz w:val="20"/>
                <w:szCs w:val="20"/>
              </w:rPr>
            </w:pPr>
            <w:r w:rsidRPr="008357D3">
              <w:rPr>
                <w:rFonts w:eastAsia="Times New Roman" w:cstheme="minorHAnsi"/>
                <w:sz w:val="20"/>
                <w:szCs w:val="20"/>
              </w:rPr>
              <w:t>Wszelkie spory wynikające z gwarancji będą rozpatrywane zgodnie z Prawem Polskim według właściwości siedziby dla Uprawnionego z Gwarancji.</w:t>
            </w:r>
          </w:p>
          <w:p w14:paraId="29C2E0A1" w14:textId="77777777" w:rsidR="0034645C" w:rsidRPr="008357D3" w:rsidRDefault="0034645C" w:rsidP="0034645C">
            <w:pPr>
              <w:rPr>
                <w:rFonts w:eastAsia="Times New Roman" w:cstheme="minorHAnsi"/>
                <w:sz w:val="20"/>
                <w:szCs w:val="20"/>
              </w:rPr>
            </w:pPr>
          </w:p>
          <w:p w14:paraId="3430578E"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dnia …………………………</w:t>
            </w:r>
          </w:p>
          <w:p w14:paraId="3D9BBEF9"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xml:space="preserve">                miejscowość</w:t>
            </w:r>
          </w:p>
          <w:p w14:paraId="1AFA2EE0" w14:textId="77777777" w:rsidR="0034645C" w:rsidRPr="008357D3" w:rsidRDefault="0034645C" w:rsidP="0034645C">
            <w:pPr>
              <w:rPr>
                <w:rFonts w:eastAsia="Times New Roman" w:cstheme="minorHAnsi"/>
                <w:sz w:val="20"/>
                <w:szCs w:val="20"/>
              </w:rPr>
            </w:pPr>
          </w:p>
          <w:p w14:paraId="0AE507BE"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W imieniu i na rzecz Gwaranta podpisał/li:   ……………………………………………..…………………..</w:t>
            </w:r>
          </w:p>
          <w:p w14:paraId="0F66B8A0" w14:textId="77777777" w:rsidR="0034645C" w:rsidRPr="008357D3" w:rsidRDefault="0034645C" w:rsidP="0034645C">
            <w:pPr>
              <w:rPr>
                <w:rFonts w:eastAsia="Times New Roman" w:cstheme="minorHAnsi"/>
                <w:sz w:val="20"/>
                <w:szCs w:val="20"/>
              </w:rPr>
            </w:pPr>
            <w:r w:rsidRPr="008357D3">
              <w:rPr>
                <w:rFonts w:eastAsia="Times New Roman" w:cstheme="minorHAnsi"/>
                <w:sz w:val="20"/>
                <w:szCs w:val="20"/>
              </w:rPr>
              <w:t xml:space="preserve">                                                               podpis osób upoważnionych ze strony Gwaranta</w:t>
            </w:r>
          </w:p>
        </w:tc>
      </w:tr>
    </w:tbl>
    <w:p w14:paraId="219454BC" w14:textId="77777777" w:rsidR="0034645C" w:rsidRPr="008357D3" w:rsidRDefault="0034645C" w:rsidP="00AA2206">
      <w:pPr>
        <w:rPr>
          <w:rFonts w:eastAsia="Times New Roman" w:cstheme="minorHAnsi"/>
          <w:sz w:val="20"/>
          <w:szCs w:val="20"/>
        </w:rPr>
      </w:pPr>
    </w:p>
    <w:sectPr w:rsidR="0034645C" w:rsidRPr="008357D3" w:rsidSect="00ED2E3C">
      <w:footerReference w:type="even" r:id="rId8"/>
      <w:footerReference w:type="default" r:id="rId9"/>
      <w:pgSz w:w="11906" w:h="16838"/>
      <w:pgMar w:top="720" w:right="1418" w:bottom="993"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CF72" w14:textId="77777777" w:rsidR="008237B8" w:rsidRDefault="008237B8">
      <w:pPr>
        <w:spacing w:after="0" w:line="240" w:lineRule="auto"/>
      </w:pPr>
      <w:r>
        <w:separator/>
      </w:r>
    </w:p>
  </w:endnote>
  <w:endnote w:type="continuationSeparator" w:id="0">
    <w:p w14:paraId="73B62E9A" w14:textId="77777777" w:rsidR="008237B8" w:rsidRDefault="00823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Gothic">
    <w:altName w:val="MS Gothic"/>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charset w:val="00"/>
    <w:family w:val="auto"/>
    <w:pitch w:val="variable"/>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3BDB" w14:textId="68861778" w:rsidR="00F50DAA" w:rsidRDefault="006F6C05"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separate"/>
    </w:r>
    <w:r w:rsidR="00D607AF">
      <w:rPr>
        <w:rStyle w:val="Numerstrony"/>
        <w:noProof/>
      </w:rPr>
      <w:t>2</w:t>
    </w:r>
    <w:r>
      <w:rPr>
        <w:rStyle w:val="Numerstrony"/>
      </w:rPr>
      <w:fldChar w:fldCharType="end"/>
    </w:r>
  </w:p>
  <w:p w14:paraId="3ABF1681"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12A5" w14:textId="77777777" w:rsidR="00F50DAA" w:rsidRDefault="006F6C05" w:rsidP="00AC22AA">
    <w:pPr>
      <w:pStyle w:val="Stopka"/>
      <w:framePr w:wrap="around" w:vAnchor="text" w:hAnchor="margin" w:xAlign="right" w:y="1"/>
      <w:rPr>
        <w:rStyle w:val="Numerstrony"/>
      </w:rPr>
    </w:pPr>
    <w:r>
      <w:rPr>
        <w:rStyle w:val="Numerstrony"/>
      </w:rPr>
      <w:fldChar w:fldCharType="begin"/>
    </w:r>
    <w:r w:rsidR="00F50DAA">
      <w:rPr>
        <w:rStyle w:val="Numerstrony"/>
      </w:rPr>
      <w:instrText xml:space="preserve">PAGE  </w:instrText>
    </w:r>
    <w:r>
      <w:rPr>
        <w:rStyle w:val="Numerstrony"/>
      </w:rPr>
      <w:fldChar w:fldCharType="separate"/>
    </w:r>
    <w:r w:rsidR="008D2161">
      <w:rPr>
        <w:rStyle w:val="Numerstrony"/>
        <w:noProof/>
      </w:rPr>
      <w:t>2</w:t>
    </w:r>
    <w:r>
      <w:rPr>
        <w:rStyle w:val="Numerstrony"/>
      </w:rPr>
      <w:fldChar w:fldCharType="end"/>
    </w:r>
  </w:p>
  <w:p w14:paraId="707F7329" w14:textId="77B7DD83" w:rsidR="00BE74FF" w:rsidRPr="00723955" w:rsidRDefault="00A444C8" w:rsidP="00976356">
    <w:pPr>
      <w:spacing w:after="60" w:line="276" w:lineRule="auto"/>
      <w:jc w:val="center"/>
      <w:rPr>
        <w:rFonts w:ascii="Times New Roman" w:hAnsi="Times New Roman" w:cs="Times New Roman"/>
        <w:sz w:val="20"/>
        <w:szCs w:val="20"/>
      </w:rPr>
    </w:pPr>
    <w:r w:rsidRPr="00976356">
      <w:rPr>
        <w:rFonts w:eastAsia="TimesNewRomanPS-BoldMT"/>
        <w:bCs/>
        <w:sz w:val="16"/>
        <w:szCs w:val="16"/>
        <w:lang w:eastAsia="en-US"/>
      </w:rPr>
      <w:t>________________________________________________________________________________________________________________</w:t>
    </w:r>
    <w:r w:rsidR="00976356" w:rsidRPr="00723955">
      <w:rPr>
        <w:rFonts w:ascii="Times New Roman" w:hAnsi="Times New Roman" w:cs="Times New Roman"/>
        <w:sz w:val="20"/>
        <w:szCs w:val="20"/>
      </w:rPr>
      <w:t xml:space="preserve"> </w:t>
    </w:r>
    <w:r w:rsidR="002642CE">
      <w:rPr>
        <w:rFonts w:ascii="Times New Roman" w:hAnsi="Times New Roman" w:cs="Times New Roman"/>
        <w:sz w:val="20"/>
        <w:szCs w:val="20"/>
      </w:rPr>
      <w:t xml:space="preserve"> </w:t>
    </w:r>
    <w:r w:rsidR="002642CE" w:rsidRPr="002642CE">
      <w:rPr>
        <w:rFonts w:ascii="Times New Roman" w:hAnsi="Times New Roman" w:cs="Times New Roman"/>
        <w:sz w:val="20"/>
        <w:szCs w:val="20"/>
      </w:rPr>
      <w:t xml:space="preserve">„Remont ul. Polnej cd.” w m. Krzyżowa Dolina </w:t>
    </w:r>
    <w:r w:rsidR="00DE6D74">
      <w:rPr>
        <w:rFonts w:ascii="Times New Roman" w:hAnsi="Times New Roman" w:cs="Times New Roman"/>
        <w:sz w:val="20"/>
        <w:szCs w:val="20"/>
      </w:rPr>
      <w:t>w ramach Funduszu Sołeckiego</w:t>
    </w:r>
  </w:p>
  <w:p w14:paraId="3A38B64D" w14:textId="6471D0F9" w:rsidR="002339C9" w:rsidRPr="00880162" w:rsidRDefault="002339C9" w:rsidP="00BE74FF">
    <w:pPr>
      <w:pStyle w:val="Standard"/>
      <w:spacing w:line="240" w:lineRule="auto"/>
      <w:contextualSpacing/>
      <w:jc w:val="center"/>
      <w:rPr>
        <w:bCs/>
        <w:sz w:val="16"/>
        <w:szCs w:val="16"/>
      </w:rPr>
    </w:pPr>
  </w:p>
  <w:p w14:paraId="2CB6742D" w14:textId="77777777"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94D66" w14:textId="77777777" w:rsidR="008237B8" w:rsidRDefault="008237B8">
      <w:pPr>
        <w:spacing w:after="0" w:line="240" w:lineRule="auto"/>
      </w:pPr>
      <w:r>
        <w:separator/>
      </w:r>
    </w:p>
  </w:footnote>
  <w:footnote w:type="continuationSeparator" w:id="0">
    <w:p w14:paraId="46B9860A" w14:textId="77777777" w:rsidR="008237B8" w:rsidRDefault="008237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2ED"/>
    <w:multiLevelType w:val="hybridMultilevel"/>
    <w:tmpl w:val="0B60BD82"/>
    <w:lvl w:ilvl="0" w:tplc="D43A5992">
      <w:start w:val="1"/>
      <w:numFmt w:val="lowerLetter"/>
      <w:lvlText w:val="%1)"/>
      <w:lvlJc w:val="left"/>
      <w:pPr>
        <w:ind w:left="1440" w:hanging="360"/>
      </w:pPr>
      <w:rPr>
        <w:rFonts w:asciiTheme="minorHAnsi" w:eastAsia="Lucida Sans Unicode"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CCFED53A"/>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7">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 w15:restartNumberingAfterBreak="0">
    <w:nsid w:val="09A127BF"/>
    <w:multiLevelType w:val="hybridMultilevel"/>
    <w:tmpl w:val="0712A412"/>
    <w:lvl w:ilvl="0" w:tplc="04150011">
      <w:start w:val="1"/>
      <w:numFmt w:val="decimal"/>
      <w:lvlText w:val="%1)"/>
      <w:lvlJc w:val="left"/>
      <w:pPr>
        <w:tabs>
          <w:tab w:val="num" w:pos="645"/>
        </w:tabs>
        <w:ind w:left="645" w:hanging="360"/>
      </w:pPr>
      <w:rPr>
        <w:rFonts w:hint="default"/>
      </w:rPr>
    </w:lvl>
    <w:lvl w:ilvl="1" w:tplc="FFFFFFFF">
      <w:start w:val="1"/>
      <w:numFmt w:val="bullet"/>
      <w:lvlText w:val="-"/>
      <w:lvlJc w:val="left"/>
      <w:pPr>
        <w:tabs>
          <w:tab w:val="num" w:pos="1365"/>
        </w:tabs>
        <w:ind w:left="1365" w:hanging="360"/>
      </w:pPr>
      <w:rPr>
        <w:rFonts w:ascii="Times New Roman" w:eastAsia="Times New Roman" w:hAnsi="Times New Roman" w:cs="Times New Roman" w:hint="default"/>
      </w:rPr>
    </w:lvl>
    <w:lvl w:ilvl="2" w:tplc="FFFFFFFF">
      <w:start w:val="1"/>
      <w:numFmt w:val="decimal"/>
      <w:lvlText w:val="%3."/>
      <w:lvlJc w:val="left"/>
      <w:pPr>
        <w:tabs>
          <w:tab w:val="num" w:pos="2265"/>
        </w:tabs>
        <w:ind w:left="2265" w:hanging="360"/>
      </w:pPr>
      <w:rPr>
        <w:rFonts w:hint="default"/>
      </w:rPr>
    </w:lvl>
    <w:lvl w:ilvl="3" w:tplc="FFFFFFFF">
      <w:start w:val="4"/>
      <w:numFmt w:val="decimal"/>
      <w:lvlText w:val="%4"/>
      <w:lvlJc w:val="left"/>
      <w:pPr>
        <w:tabs>
          <w:tab w:val="num" w:pos="2925"/>
        </w:tabs>
        <w:ind w:left="2925" w:hanging="480"/>
      </w:pPr>
      <w:rPr>
        <w:rFonts w:hint="default"/>
      </w:r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3" w15:restartNumberingAfterBreak="0">
    <w:nsid w:val="0BD939BE"/>
    <w:multiLevelType w:val="multilevel"/>
    <w:tmpl w:val="F882588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C3B593B"/>
    <w:multiLevelType w:val="hybridMultilevel"/>
    <w:tmpl w:val="0CD6E29C"/>
    <w:lvl w:ilvl="0" w:tplc="877876E8">
      <w:start w:val="1"/>
      <w:numFmt w:val="lowerLetter"/>
      <w:lvlText w:val="%1)"/>
      <w:lvlJc w:val="left"/>
      <w:pPr>
        <w:tabs>
          <w:tab w:val="num" w:pos="857"/>
        </w:tabs>
        <w:ind w:left="857" w:hanging="360"/>
      </w:pPr>
      <w:rPr>
        <w:rFonts w:hint="default"/>
      </w:rPr>
    </w:lvl>
    <w:lvl w:ilvl="1" w:tplc="04150019" w:tentative="1">
      <w:start w:val="1"/>
      <w:numFmt w:val="lowerLetter"/>
      <w:lvlText w:val="%2."/>
      <w:lvlJc w:val="left"/>
      <w:pPr>
        <w:ind w:left="857" w:hanging="360"/>
      </w:pPr>
    </w:lvl>
    <w:lvl w:ilvl="2" w:tplc="0415001B" w:tentative="1">
      <w:start w:val="1"/>
      <w:numFmt w:val="lowerRoman"/>
      <w:lvlText w:val="%3."/>
      <w:lvlJc w:val="right"/>
      <w:pPr>
        <w:ind w:left="1577" w:hanging="180"/>
      </w:pPr>
    </w:lvl>
    <w:lvl w:ilvl="3" w:tplc="0415000F" w:tentative="1">
      <w:start w:val="1"/>
      <w:numFmt w:val="decimal"/>
      <w:lvlText w:val="%4."/>
      <w:lvlJc w:val="left"/>
      <w:pPr>
        <w:ind w:left="2297" w:hanging="360"/>
      </w:pPr>
    </w:lvl>
    <w:lvl w:ilvl="4" w:tplc="04150019" w:tentative="1">
      <w:start w:val="1"/>
      <w:numFmt w:val="lowerLetter"/>
      <w:lvlText w:val="%5."/>
      <w:lvlJc w:val="left"/>
      <w:pPr>
        <w:ind w:left="3017" w:hanging="360"/>
      </w:pPr>
    </w:lvl>
    <w:lvl w:ilvl="5" w:tplc="0415001B" w:tentative="1">
      <w:start w:val="1"/>
      <w:numFmt w:val="lowerRoman"/>
      <w:lvlText w:val="%6."/>
      <w:lvlJc w:val="right"/>
      <w:pPr>
        <w:ind w:left="3737" w:hanging="180"/>
      </w:pPr>
    </w:lvl>
    <w:lvl w:ilvl="6" w:tplc="0415000F" w:tentative="1">
      <w:start w:val="1"/>
      <w:numFmt w:val="decimal"/>
      <w:lvlText w:val="%7."/>
      <w:lvlJc w:val="left"/>
      <w:pPr>
        <w:ind w:left="4457" w:hanging="360"/>
      </w:pPr>
    </w:lvl>
    <w:lvl w:ilvl="7" w:tplc="04150019" w:tentative="1">
      <w:start w:val="1"/>
      <w:numFmt w:val="lowerLetter"/>
      <w:lvlText w:val="%8."/>
      <w:lvlJc w:val="left"/>
      <w:pPr>
        <w:ind w:left="5177" w:hanging="360"/>
      </w:pPr>
    </w:lvl>
    <w:lvl w:ilvl="8" w:tplc="0415001B" w:tentative="1">
      <w:start w:val="1"/>
      <w:numFmt w:val="lowerRoman"/>
      <w:lvlText w:val="%9."/>
      <w:lvlJc w:val="right"/>
      <w:pPr>
        <w:ind w:left="5897" w:hanging="180"/>
      </w:pPr>
    </w:lvl>
  </w:abstractNum>
  <w:abstractNum w:abstractNumId="5" w15:restartNumberingAfterBreak="0">
    <w:nsid w:val="0EA61A23"/>
    <w:multiLevelType w:val="hybridMultilevel"/>
    <w:tmpl w:val="1874A1AE"/>
    <w:lvl w:ilvl="0" w:tplc="1E5ADA8C">
      <w:start w:val="1"/>
      <w:numFmt w:val="decimal"/>
      <w:lvlText w:val="%1)"/>
      <w:lvlJc w:val="left"/>
      <w:pPr>
        <w:tabs>
          <w:tab w:val="num" w:pos="720"/>
        </w:tabs>
        <w:ind w:left="720" w:hanging="360"/>
      </w:pPr>
      <w:rPr>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472330"/>
    <w:multiLevelType w:val="hybridMultilevel"/>
    <w:tmpl w:val="68227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93D68"/>
    <w:multiLevelType w:val="hybridMultilevel"/>
    <w:tmpl w:val="98766D82"/>
    <w:lvl w:ilvl="0" w:tplc="0C36BC4E">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8" w15:restartNumberingAfterBreak="0">
    <w:nsid w:val="188300AE"/>
    <w:multiLevelType w:val="hybridMultilevel"/>
    <w:tmpl w:val="895AA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612413"/>
    <w:multiLevelType w:val="hybridMultilevel"/>
    <w:tmpl w:val="F426F892"/>
    <w:lvl w:ilvl="0" w:tplc="01B269E4">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74181A"/>
    <w:multiLevelType w:val="multilevel"/>
    <w:tmpl w:val="E5D84C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D7266F0"/>
    <w:multiLevelType w:val="multilevel"/>
    <w:tmpl w:val="85EE73D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DC705A1"/>
    <w:multiLevelType w:val="multilevel"/>
    <w:tmpl w:val="2C1A48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0"/>
        </w:tabs>
        <w:ind w:left="450" w:hanging="45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490C71"/>
    <w:multiLevelType w:val="hybridMultilevel"/>
    <w:tmpl w:val="0D6EB9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637685"/>
    <w:multiLevelType w:val="hybridMultilevel"/>
    <w:tmpl w:val="11368B9E"/>
    <w:lvl w:ilvl="0" w:tplc="04150011">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22A5507"/>
    <w:multiLevelType w:val="multilevel"/>
    <w:tmpl w:val="9648CFC4"/>
    <w:lvl w:ilvl="0">
      <w:start w:val="3"/>
      <w:numFmt w:val="decimal"/>
      <w:lvlText w:val="%1."/>
      <w:lvlJc w:val="left"/>
      <w:pPr>
        <w:tabs>
          <w:tab w:val="num" w:pos="0"/>
        </w:tabs>
        <w:ind w:left="720" w:hanging="360"/>
      </w:pPr>
      <w:rPr>
        <w:b w:val="0"/>
        <w:bCs w:val="0"/>
        <w:sz w:val="20"/>
        <w:szCs w:val="2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B3260D7"/>
    <w:multiLevelType w:val="hybridMultilevel"/>
    <w:tmpl w:val="E5B4BC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D40703"/>
    <w:multiLevelType w:val="hybridMultilevel"/>
    <w:tmpl w:val="6B029DA2"/>
    <w:lvl w:ilvl="0" w:tplc="04150011">
      <w:start w:val="1"/>
      <w:numFmt w:val="decimal"/>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2BC08BA"/>
    <w:multiLevelType w:val="multilevel"/>
    <w:tmpl w:val="F0628D6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66160A3"/>
    <w:multiLevelType w:val="hybridMultilevel"/>
    <w:tmpl w:val="52748D04"/>
    <w:lvl w:ilvl="0" w:tplc="FFFFFFFF">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15:restartNumberingAfterBreak="0">
    <w:nsid w:val="37B54BF7"/>
    <w:multiLevelType w:val="hybridMultilevel"/>
    <w:tmpl w:val="DEDE74A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FFFFFFFF">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39158E"/>
    <w:multiLevelType w:val="hybridMultilevel"/>
    <w:tmpl w:val="3078F456"/>
    <w:lvl w:ilvl="0" w:tplc="0415000F">
      <w:start w:val="1"/>
      <w:numFmt w:val="decimal"/>
      <w:lvlText w:val="%1."/>
      <w:lvlJc w:val="left"/>
      <w:pPr>
        <w:tabs>
          <w:tab w:val="num" w:pos="720"/>
        </w:tabs>
        <w:ind w:left="720" w:hanging="360"/>
      </w:pPr>
      <w:rPr>
        <w:rFonts w:hint="default"/>
      </w:rPr>
    </w:lvl>
    <w:lvl w:ilvl="1" w:tplc="B290D7C6">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4E96A34"/>
    <w:multiLevelType w:val="hybridMultilevel"/>
    <w:tmpl w:val="1452D0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6340C11"/>
    <w:multiLevelType w:val="hybridMultilevel"/>
    <w:tmpl w:val="5A18D78C"/>
    <w:lvl w:ilvl="0" w:tplc="5CF0E11E">
      <w:start w:val="1"/>
      <w:numFmt w:val="bullet"/>
      <w:lvlText w:val=""/>
      <w:lvlJc w:val="left"/>
      <w:pPr>
        <w:ind w:left="2207" w:hanging="360"/>
      </w:pPr>
      <w:rPr>
        <w:rFonts w:ascii="Symbol" w:hAnsi="Symbol" w:hint="default"/>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5" w15:restartNumberingAfterBreak="0">
    <w:nsid w:val="464042D2"/>
    <w:multiLevelType w:val="hybridMultilevel"/>
    <w:tmpl w:val="3E281628"/>
    <w:lvl w:ilvl="0" w:tplc="FFFFFFFF">
      <w:start w:val="1"/>
      <w:numFmt w:val="lowerLetter"/>
      <w:lvlText w:val="%1)"/>
      <w:lvlJc w:val="left"/>
      <w:pPr>
        <w:tabs>
          <w:tab w:val="num" w:pos="720"/>
        </w:tabs>
        <w:ind w:left="720" w:hanging="360"/>
      </w:pPr>
    </w:lvl>
    <w:lvl w:ilvl="1" w:tplc="462EB02A">
      <w:start w:val="1"/>
      <w:numFmt w:val="decimal"/>
      <w:lvlText w:val="%2."/>
      <w:lvlJc w:val="left"/>
      <w:pPr>
        <w:tabs>
          <w:tab w:val="num" w:pos="502"/>
        </w:tabs>
        <w:ind w:left="502" w:hanging="360"/>
      </w:pPr>
      <w:rPr>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6D801A1"/>
    <w:multiLevelType w:val="hybridMultilevel"/>
    <w:tmpl w:val="FA7AC624"/>
    <w:lvl w:ilvl="0" w:tplc="BE08D6D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6EC0CBA"/>
    <w:multiLevelType w:val="hybridMultilevel"/>
    <w:tmpl w:val="997817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942A68"/>
    <w:multiLevelType w:val="multilevel"/>
    <w:tmpl w:val="E5B4E792"/>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490D30E4"/>
    <w:multiLevelType w:val="hybridMultilevel"/>
    <w:tmpl w:val="D3E45972"/>
    <w:lvl w:ilvl="0" w:tplc="0415000F">
      <w:start w:val="1"/>
      <w:numFmt w:val="decimal"/>
      <w:lvlText w:val="%1."/>
      <w:lvlJc w:val="left"/>
      <w:pPr>
        <w:tabs>
          <w:tab w:val="num" w:pos="360"/>
        </w:tabs>
        <w:ind w:left="360" w:hanging="360"/>
      </w:pPr>
      <w:rPr>
        <w:rFonts w:hint="default"/>
        <w:b w:val="0"/>
        <w:i w:val="0"/>
      </w:rPr>
    </w:lvl>
    <w:lvl w:ilvl="1" w:tplc="FAE6DE26">
      <w:start w:val="8"/>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52B65AB5"/>
    <w:multiLevelType w:val="hybridMultilevel"/>
    <w:tmpl w:val="2EEA56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214D0C"/>
    <w:multiLevelType w:val="hybridMultilevel"/>
    <w:tmpl w:val="371E0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75B0AE0"/>
    <w:multiLevelType w:val="hybridMultilevel"/>
    <w:tmpl w:val="9BE63FD8"/>
    <w:lvl w:ilvl="0" w:tplc="91FC0CFA">
      <w:start w:val="1"/>
      <w:numFmt w:val="decimal"/>
      <w:lvlText w:val="%1."/>
      <w:lvlJc w:val="left"/>
      <w:pPr>
        <w:ind w:left="786"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D85BD4"/>
    <w:multiLevelType w:val="hybridMultilevel"/>
    <w:tmpl w:val="BFF810E8"/>
    <w:lvl w:ilvl="0" w:tplc="91AE486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68E337D"/>
    <w:multiLevelType w:val="hybridMultilevel"/>
    <w:tmpl w:val="CE2E49F0"/>
    <w:lvl w:ilvl="0" w:tplc="DF986EB8">
      <w:start w:val="1"/>
      <w:numFmt w:val="decimal"/>
      <w:lvlText w:val="%1)"/>
      <w:lvlJc w:val="left"/>
      <w:pPr>
        <w:tabs>
          <w:tab w:val="num" w:pos="720"/>
        </w:tabs>
        <w:ind w:left="720" w:hanging="360"/>
      </w:pPr>
      <w:rPr>
        <w:rFonts w:asciiTheme="minorHAnsi" w:eastAsia="CenturyGothic" w:hAnsiTheme="minorHAnsi" w:cstheme="minorHAnsi"/>
      </w:rPr>
    </w:lvl>
    <w:lvl w:ilvl="1" w:tplc="DAEAFDBC">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921588E"/>
    <w:multiLevelType w:val="hybridMultilevel"/>
    <w:tmpl w:val="25DA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1C1F54"/>
    <w:multiLevelType w:val="hybridMultilevel"/>
    <w:tmpl w:val="F7A628F2"/>
    <w:lvl w:ilvl="0" w:tplc="B91E3114">
      <w:start w:val="1"/>
      <w:numFmt w:val="decimal"/>
      <w:lvlText w:val="%1."/>
      <w:lvlJc w:val="left"/>
      <w:pPr>
        <w:ind w:left="360" w:hanging="360"/>
      </w:pPr>
      <w:rPr>
        <w:rFonts w:hint="default"/>
      </w:rPr>
    </w:lvl>
    <w:lvl w:ilvl="1" w:tplc="04150017">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B261CD"/>
    <w:multiLevelType w:val="hybridMultilevel"/>
    <w:tmpl w:val="76CAC498"/>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4082A95"/>
    <w:multiLevelType w:val="hybridMultilevel"/>
    <w:tmpl w:val="B4128392"/>
    <w:lvl w:ilvl="0" w:tplc="0415000F">
      <w:start w:val="1"/>
      <w:numFmt w:val="decimal"/>
      <w:lvlText w:val="%1."/>
      <w:lvlJc w:val="left"/>
      <w:pPr>
        <w:ind w:left="934" w:hanging="360"/>
      </w:pPr>
    </w:lvl>
    <w:lvl w:ilvl="1" w:tplc="04150019">
      <w:start w:val="1"/>
      <w:numFmt w:val="lowerLetter"/>
      <w:lvlText w:val="%2."/>
      <w:lvlJc w:val="left"/>
      <w:pPr>
        <w:ind w:left="1654" w:hanging="360"/>
      </w:pPr>
    </w:lvl>
    <w:lvl w:ilvl="2" w:tplc="0415001B">
      <w:start w:val="1"/>
      <w:numFmt w:val="lowerRoman"/>
      <w:lvlText w:val="%3."/>
      <w:lvlJc w:val="right"/>
      <w:pPr>
        <w:ind w:left="2374" w:hanging="180"/>
      </w:pPr>
    </w:lvl>
    <w:lvl w:ilvl="3" w:tplc="0415000F">
      <w:start w:val="1"/>
      <w:numFmt w:val="decimal"/>
      <w:lvlText w:val="%4."/>
      <w:lvlJc w:val="left"/>
      <w:pPr>
        <w:ind w:left="3094" w:hanging="360"/>
      </w:pPr>
    </w:lvl>
    <w:lvl w:ilvl="4" w:tplc="0A06D70A">
      <w:start w:val="1"/>
      <w:numFmt w:val="lowerLetter"/>
      <w:lvlText w:val="%5)"/>
      <w:lvlJc w:val="left"/>
      <w:pPr>
        <w:ind w:left="3814" w:hanging="360"/>
      </w:pPr>
      <w:rPr>
        <w:rFonts w:hint="default"/>
      </w:r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num w:numId="1" w16cid:durableId="1847868292">
    <w:abstractNumId w:val="5"/>
  </w:num>
  <w:num w:numId="2" w16cid:durableId="2002535742">
    <w:abstractNumId w:val="22"/>
  </w:num>
  <w:num w:numId="3" w16cid:durableId="815994901">
    <w:abstractNumId w:val="9"/>
  </w:num>
  <w:num w:numId="4" w16cid:durableId="9034939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579614">
    <w:abstractNumId w:val="25"/>
  </w:num>
  <w:num w:numId="6" w16cid:durableId="1339890318">
    <w:abstractNumId w:val="23"/>
  </w:num>
  <w:num w:numId="7" w16cid:durableId="1547721948">
    <w:abstractNumId w:val="13"/>
  </w:num>
  <w:num w:numId="8" w16cid:durableId="1538083280">
    <w:abstractNumId w:val="31"/>
  </w:num>
  <w:num w:numId="9" w16cid:durableId="1480726764">
    <w:abstractNumId w:val="36"/>
  </w:num>
  <w:num w:numId="10" w16cid:durableId="14086490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4317119">
    <w:abstractNumId w:val="32"/>
  </w:num>
  <w:num w:numId="12" w16cid:durableId="941109844">
    <w:abstractNumId w:val="2"/>
  </w:num>
  <w:num w:numId="13" w16cid:durableId="2088108781">
    <w:abstractNumId w:val="14"/>
  </w:num>
  <w:num w:numId="14" w16cid:durableId="160704830">
    <w:abstractNumId w:val="3"/>
  </w:num>
  <w:num w:numId="15" w16cid:durableId="1313220380">
    <w:abstractNumId w:val="34"/>
  </w:num>
  <w:num w:numId="16" w16cid:durableId="1750418067">
    <w:abstractNumId w:val="10"/>
  </w:num>
  <w:num w:numId="17" w16cid:durableId="1949120713">
    <w:abstractNumId w:val="12"/>
  </w:num>
  <w:num w:numId="18" w16cid:durableId="622073620">
    <w:abstractNumId w:val="7"/>
  </w:num>
  <w:num w:numId="19" w16cid:durableId="1535188023">
    <w:abstractNumId w:val="38"/>
  </w:num>
  <w:num w:numId="20" w16cid:durableId="100271998">
    <w:abstractNumId w:val="4"/>
  </w:num>
  <w:num w:numId="21" w16cid:durableId="479420694">
    <w:abstractNumId w:val="1"/>
  </w:num>
  <w:num w:numId="22" w16cid:durableId="1995601181">
    <w:abstractNumId w:val="18"/>
  </w:num>
  <w:num w:numId="23" w16cid:durableId="1876498601">
    <w:abstractNumId w:val="11"/>
  </w:num>
  <w:num w:numId="24" w16cid:durableId="1574317322">
    <w:abstractNumId w:val="21"/>
  </w:num>
  <w:num w:numId="25" w16cid:durableId="601768282">
    <w:abstractNumId w:val="27"/>
  </w:num>
  <w:num w:numId="26" w16cid:durableId="1721048704">
    <w:abstractNumId w:val="29"/>
  </w:num>
  <w:num w:numId="27" w16cid:durableId="1622568192">
    <w:abstractNumId w:val="16"/>
  </w:num>
  <w:num w:numId="28" w16cid:durableId="1996060881">
    <w:abstractNumId w:val="0"/>
  </w:num>
  <w:num w:numId="29" w16cid:durableId="643974556">
    <w:abstractNumId w:val="24"/>
  </w:num>
  <w:num w:numId="30" w16cid:durableId="701636162">
    <w:abstractNumId w:val="33"/>
  </w:num>
  <w:num w:numId="31" w16cid:durableId="1135487902">
    <w:abstractNumId w:val="30"/>
  </w:num>
  <w:num w:numId="32" w16cid:durableId="1171288472">
    <w:abstractNumId w:val="17"/>
  </w:num>
  <w:num w:numId="33" w16cid:durableId="2002348934">
    <w:abstractNumId w:val="6"/>
  </w:num>
  <w:num w:numId="34" w16cid:durableId="486557349">
    <w:abstractNumId w:val="37"/>
  </w:num>
  <w:num w:numId="35" w16cid:durableId="32459716">
    <w:abstractNumId w:val="35"/>
  </w:num>
  <w:num w:numId="36" w16cid:durableId="2006007429">
    <w:abstractNumId w:val="8"/>
  </w:num>
  <w:num w:numId="37" w16cid:durableId="1304239838">
    <w:abstractNumId w:val="19"/>
  </w:num>
  <w:num w:numId="38" w16cid:durableId="1471246827">
    <w:abstractNumId w:val="28"/>
  </w:num>
  <w:num w:numId="39" w16cid:durableId="527647149">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60"/>
    <w:rsid w:val="000006C8"/>
    <w:rsid w:val="0002248B"/>
    <w:rsid w:val="00050E38"/>
    <w:rsid w:val="0005793F"/>
    <w:rsid w:val="0007712E"/>
    <w:rsid w:val="000829AB"/>
    <w:rsid w:val="00084390"/>
    <w:rsid w:val="0009184F"/>
    <w:rsid w:val="000949E6"/>
    <w:rsid w:val="000A1E5C"/>
    <w:rsid w:val="000A6BFA"/>
    <w:rsid w:val="000A74A7"/>
    <w:rsid w:val="000B3AC2"/>
    <w:rsid w:val="000B3B7A"/>
    <w:rsid w:val="000C04AF"/>
    <w:rsid w:val="000C4528"/>
    <w:rsid w:val="000C7DEB"/>
    <w:rsid w:val="00113CFD"/>
    <w:rsid w:val="00144B3B"/>
    <w:rsid w:val="00145244"/>
    <w:rsid w:val="0016227C"/>
    <w:rsid w:val="00166CD2"/>
    <w:rsid w:val="001677C3"/>
    <w:rsid w:val="00172B62"/>
    <w:rsid w:val="00175C67"/>
    <w:rsid w:val="001804D2"/>
    <w:rsid w:val="001A4D9B"/>
    <w:rsid w:val="001B28DB"/>
    <w:rsid w:val="001D3BE4"/>
    <w:rsid w:val="001F1630"/>
    <w:rsid w:val="001F6D1E"/>
    <w:rsid w:val="00200D0F"/>
    <w:rsid w:val="002166AA"/>
    <w:rsid w:val="002336CD"/>
    <w:rsid w:val="002339C9"/>
    <w:rsid w:val="0024623C"/>
    <w:rsid w:val="002642CE"/>
    <w:rsid w:val="00264926"/>
    <w:rsid w:val="00273CA6"/>
    <w:rsid w:val="002B2C6A"/>
    <w:rsid w:val="002B3FE5"/>
    <w:rsid w:val="002B4151"/>
    <w:rsid w:val="002E18D3"/>
    <w:rsid w:val="002F354A"/>
    <w:rsid w:val="002F4D2F"/>
    <w:rsid w:val="00303F10"/>
    <w:rsid w:val="00307B82"/>
    <w:rsid w:val="00320ECF"/>
    <w:rsid w:val="003217C6"/>
    <w:rsid w:val="00326975"/>
    <w:rsid w:val="003359CB"/>
    <w:rsid w:val="00340182"/>
    <w:rsid w:val="0034645C"/>
    <w:rsid w:val="00351CE0"/>
    <w:rsid w:val="00362558"/>
    <w:rsid w:val="003734D6"/>
    <w:rsid w:val="00393582"/>
    <w:rsid w:val="003A2D44"/>
    <w:rsid w:val="003A3C68"/>
    <w:rsid w:val="003B0DAC"/>
    <w:rsid w:val="003C1F7F"/>
    <w:rsid w:val="003D13D0"/>
    <w:rsid w:val="003D3233"/>
    <w:rsid w:val="003E1671"/>
    <w:rsid w:val="003E359D"/>
    <w:rsid w:val="003F022F"/>
    <w:rsid w:val="004006FD"/>
    <w:rsid w:val="00406C40"/>
    <w:rsid w:val="004266A5"/>
    <w:rsid w:val="00433ED7"/>
    <w:rsid w:val="00434307"/>
    <w:rsid w:val="00446D57"/>
    <w:rsid w:val="00446DEE"/>
    <w:rsid w:val="004544C3"/>
    <w:rsid w:val="00462B13"/>
    <w:rsid w:val="00482A96"/>
    <w:rsid w:val="004A03F7"/>
    <w:rsid w:val="004A6FD7"/>
    <w:rsid w:val="004B2B8E"/>
    <w:rsid w:val="004C6E88"/>
    <w:rsid w:val="004D384E"/>
    <w:rsid w:val="004D4C15"/>
    <w:rsid w:val="004E73B2"/>
    <w:rsid w:val="004F2BAA"/>
    <w:rsid w:val="004F5FDA"/>
    <w:rsid w:val="004F71E3"/>
    <w:rsid w:val="00505969"/>
    <w:rsid w:val="00507FBE"/>
    <w:rsid w:val="00511736"/>
    <w:rsid w:val="005142E7"/>
    <w:rsid w:val="00520987"/>
    <w:rsid w:val="00524507"/>
    <w:rsid w:val="00526985"/>
    <w:rsid w:val="00532A6E"/>
    <w:rsid w:val="00533945"/>
    <w:rsid w:val="005640EF"/>
    <w:rsid w:val="00565723"/>
    <w:rsid w:val="00566476"/>
    <w:rsid w:val="00574716"/>
    <w:rsid w:val="00587A03"/>
    <w:rsid w:val="005A218B"/>
    <w:rsid w:val="005A4E8C"/>
    <w:rsid w:val="005A72E3"/>
    <w:rsid w:val="005A7818"/>
    <w:rsid w:val="005C407B"/>
    <w:rsid w:val="005D25FA"/>
    <w:rsid w:val="005F4E6C"/>
    <w:rsid w:val="00611A6B"/>
    <w:rsid w:val="00611F63"/>
    <w:rsid w:val="00616855"/>
    <w:rsid w:val="00622566"/>
    <w:rsid w:val="00637A60"/>
    <w:rsid w:val="00651955"/>
    <w:rsid w:val="00652F66"/>
    <w:rsid w:val="006560F5"/>
    <w:rsid w:val="00660BA8"/>
    <w:rsid w:val="00661CAD"/>
    <w:rsid w:val="006743EF"/>
    <w:rsid w:val="0069290D"/>
    <w:rsid w:val="00697AB8"/>
    <w:rsid w:val="006B1385"/>
    <w:rsid w:val="006B4F4C"/>
    <w:rsid w:val="006C5560"/>
    <w:rsid w:val="006D3453"/>
    <w:rsid w:val="006D5C57"/>
    <w:rsid w:val="006E434D"/>
    <w:rsid w:val="006F0281"/>
    <w:rsid w:val="006F265B"/>
    <w:rsid w:val="006F68CF"/>
    <w:rsid w:val="006F6C05"/>
    <w:rsid w:val="007037AF"/>
    <w:rsid w:val="007049B3"/>
    <w:rsid w:val="0071287B"/>
    <w:rsid w:val="00723955"/>
    <w:rsid w:val="00723B2E"/>
    <w:rsid w:val="00754A52"/>
    <w:rsid w:val="00757715"/>
    <w:rsid w:val="0076445F"/>
    <w:rsid w:val="00764465"/>
    <w:rsid w:val="00774DD0"/>
    <w:rsid w:val="007A5FD6"/>
    <w:rsid w:val="007B0161"/>
    <w:rsid w:val="007B3AC6"/>
    <w:rsid w:val="007D21CE"/>
    <w:rsid w:val="007D52C8"/>
    <w:rsid w:val="007E0726"/>
    <w:rsid w:val="007E18BE"/>
    <w:rsid w:val="007E5A64"/>
    <w:rsid w:val="007F3648"/>
    <w:rsid w:val="00803C72"/>
    <w:rsid w:val="00805FB2"/>
    <w:rsid w:val="00807050"/>
    <w:rsid w:val="008237B8"/>
    <w:rsid w:val="00825637"/>
    <w:rsid w:val="008357D3"/>
    <w:rsid w:val="00863468"/>
    <w:rsid w:val="00880162"/>
    <w:rsid w:val="00882790"/>
    <w:rsid w:val="008A5093"/>
    <w:rsid w:val="008A6AE8"/>
    <w:rsid w:val="008B7983"/>
    <w:rsid w:val="008D2161"/>
    <w:rsid w:val="008D7135"/>
    <w:rsid w:val="008D742D"/>
    <w:rsid w:val="008E5483"/>
    <w:rsid w:val="008E7AFA"/>
    <w:rsid w:val="00905623"/>
    <w:rsid w:val="00910218"/>
    <w:rsid w:val="00911B0F"/>
    <w:rsid w:val="0091230C"/>
    <w:rsid w:val="00913E00"/>
    <w:rsid w:val="00921C0E"/>
    <w:rsid w:val="00924701"/>
    <w:rsid w:val="00927D88"/>
    <w:rsid w:val="00944AEF"/>
    <w:rsid w:val="00976356"/>
    <w:rsid w:val="00986D5B"/>
    <w:rsid w:val="00990C66"/>
    <w:rsid w:val="00993302"/>
    <w:rsid w:val="00993847"/>
    <w:rsid w:val="00996DB7"/>
    <w:rsid w:val="009B2716"/>
    <w:rsid w:val="009B3E37"/>
    <w:rsid w:val="009B7D33"/>
    <w:rsid w:val="009E1A32"/>
    <w:rsid w:val="009F1E3B"/>
    <w:rsid w:val="009F463F"/>
    <w:rsid w:val="00A051D7"/>
    <w:rsid w:val="00A20F52"/>
    <w:rsid w:val="00A23947"/>
    <w:rsid w:val="00A23A92"/>
    <w:rsid w:val="00A24989"/>
    <w:rsid w:val="00A26126"/>
    <w:rsid w:val="00A406F9"/>
    <w:rsid w:val="00A41CB2"/>
    <w:rsid w:val="00A444C8"/>
    <w:rsid w:val="00A4677F"/>
    <w:rsid w:val="00A51F5F"/>
    <w:rsid w:val="00A61F3D"/>
    <w:rsid w:val="00A65999"/>
    <w:rsid w:val="00A665A8"/>
    <w:rsid w:val="00A731A2"/>
    <w:rsid w:val="00A809DC"/>
    <w:rsid w:val="00A9363A"/>
    <w:rsid w:val="00A95272"/>
    <w:rsid w:val="00A953EB"/>
    <w:rsid w:val="00AA2206"/>
    <w:rsid w:val="00AB6797"/>
    <w:rsid w:val="00AC22AA"/>
    <w:rsid w:val="00AD5393"/>
    <w:rsid w:val="00AE2C49"/>
    <w:rsid w:val="00AE3802"/>
    <w:rsid w:val="00AE6625"/>
    <w:rsid w:val="00AE66B5"/>
    <w:rsid w:val="00B00216"/>
    <w:rsid w:val="00B00F47"/>
    <w:rsid w:val="00B10C2D"/>
    <w:rsid w:val="00B36F2A"/>
    <w:rsid w:val="00B37600"/>
    <w:rsid w:val="00B71511"/>
    <w:rsid w:val="00B75E4C"/>
    <w:rsid w:val="00B8031F"/>
    <w:rsid w:val="00B837B0"/>
    <w:rsid w:val="00BA0957"/>
    <w:rsid w:val="00BE266C"/>
    <w:rsid w:val="00BE74FF"/>
    <w:rsid w:val="00C07B75"/>
    <w:rsid w:val="00C2090F"/>
    <w:rsid w:val="00C30AE0"/>
    <w:rsid w:val="00C30E72"/>
    <w:rsid w:val="00C34DE3"/>
    <w:rsid w:val="00C4682F"/>
    <w:rsid w:val="00C56ADC"/>
    <w:rsid w:val="00C62996"/>
    <w:rsid w:val="00C822FE"/>
    <w:rsid w:val="00C8389E"/>
    <w:rsid w:val="00C94F9F"/>
    <w:rsid w:val="00C9511A"/>
    <w:rsid w:val="00C972E4"/>
    <w:rsid w:val="00CB01C7"/>
    <w:rsid w:val="00CD2613"/>
    <w:rsid w:val="00CE2C8A"/>
    <w:rsid w:val="00D31D77"/>
    <w:rsid w:val="00D41A51"/>
    <w:rsid w:val="00D533AD"/>
    <w:rsid w:val="00D607AF"/>
    <w:rsid w:val="00D6085F"/>
    <w:rsid w:val="00D63791"/>
    <w:rsid w:val="00D814D0"/>
    <w:rsid w:val="00D81E87"/>
    <w:rsid w:val="00D84A3D"/>
    <w:rsid w:val="00D91A3A"/>
    <w:rsid w:val="00D9254C"/>
    <w:rsid w:val="00D9352D"/>
    <w:rsid w:val="00DA6CE9"/>
    <w:rsid w:val="00DC4334"/>
    <w:rsid w:val="00DC4E94"/>
    <w:rsid w:val="00DE0854"/>
    <w:rsid w:val="00DE6D74"/>
    <w:rsid w:val="00DF38F7"/>
    <w:rsid w:val="00DF40DD"/>
    <w:rsid w:val="00DF67EA"/>
    <w:rsid w:val="00E00C1E"/>
    <w:rsid w:val="00E0487E"/>
    <w:rsid w:val="00E105D3"/>
    <w:rsid w:val="00E17005"/>
    <w:rsid w:val="00E20A06"/>
    <w:rsid w:val="00E22EC3"/>
    <w:rsid w:val="00E26C1F"/>
    <w:rsid w:val="00E3534D"/>
    <w:rsid w:val="00E35783"/>
    <w:rsid w:val="00E41BD9"/>
    <w:rsid w:val="00E473AA"/>
    <w:rsid w:val="00E5095B"/>
    <w:rsid w:val="00E63648"/>
    <w:rsid w:val="00E71AB2"/>
    <w:rsid w:val="00E75C7F"/>
    <w:rsid w:val="00E91033"/>
    <w:rsid w:val="00E91586"/>
    <w:rsid w:val="00E94332"/>
    <w:rsid w:val="00ED2E3C"/>
    <w:rsid w:val="00F13048"/>
    <w:rsid w:val="00F14581"/>
    <w:rsid w:val="00F36184"/>
    <w:rsid w:val="00F42552"/>
    <w:rsid w:val="00F445DC"/>
    <w:rsid w:val="00F50929"/>
    <w:rsid w:val="00F50DAA"/>
    <w:rsid w:val="00F60710"/>
    <w:rsid w:val="00F6377C"/>
    <w:rsid w:val="00F66AD5"/>
    <w:rsid w:val="00F7528E"/>
    <w:rsid w:val="00F83D8C"/>
    <w:rsid w:val="00F96F2C"/>
    <w:rsid w:val="00FA1F9E"/>
    <w:rsid w:val="00FB1FA3"/>
    <w:rsid w:val="00FB449D"/>
    <w:rsid w:val="00FC5A34"/>
    <w:rsid w:val="00FE0D43"/>
    <w:rsid w:val="00FF73C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8BC38"/>
  <w15:docId w15:val="{36486B75-6812-4431-B351-467739B2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22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C55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rsid w:val="006C5560"/>
    <w:rPr>
      <w:rFonts w:ascii="Times New Roman" w:eastAsia="Times New Roman" w:hAnsi="Times New Roman" w:cs="Times New Roman"/>
      <w:sz w:val="24"/>
      <w:szCs w:val="24"/>
    </w:rPr>
  </w:style>
  <w:style w:type="character" w:styleId="Numerstrony">
    <w:name w:val="page number"/>
    <w:basedOn w:val="Domylnaczcionkaakapitu"/>
    <w:rsid w:val="006C5560"/>
  </w:style>
  <w:style w:type="paragraph" w:customStyle="1" w:styleId="ZnakZnak2">
    <w:name w:val="Znak Znak2"/>
    <w:basedOn w:val="Normalny"/>
    <w:rsid w:val="003C1F7F"/>
    <w:pPr>
      <w:suppressAutoHyphens/>
      <w:spacing w:after="0" w:line="360" w:lineRule="auto"/>
      <w:jc w:val="both"/>
    </w:pPr>
    <w:rPr>
      <w:rFonts w:ascii="Verdana" w:eastAsia="Times New Roman" w:hAnsi="Verdana" w:cs="Times New Roman"/>
      <w:sz w:val="20"/>
      <w:szCs w:val="20"/>
      <w:lang w:eastAsia="ar-SA"/>
    </w:rPr>
  </w:style>
  <w:style w:type="paragraph" w:customStyle="1" w:styleId="ZnakZnakZnak">
    <w:name w:val="Znak Znak Znak"/>
    <w:basedOn w:val="Normalny"/>
    <w:rsid w:val="003C1F7F"/>
    <w:pPr>
      <w:spacing w:after="0" w:line="240" w:lineRule="auto"/>
    </w:pPr>
    <w:rPr>
      <w:rFonts w:ascii="Arial" w:eastAsia="Times New Roman" w:hAnsi="Arial" w:cs="Arial"/>
      <w:sz w:val="24"/>
      <w:szCs w:val="24"/>
    </w:rPr>
  </w:style>
  <w:style w:type="paragraph" w:styleId="Akapitzlist">
    <w:name w:val="List Paragraph"/>
    <w:basedOn w:val="Normalny"/>
    <w:uiPriority w:val="34"/>
    <w:qFormat/>
    <w:rsid w:val="00F96F2C"/>
    <w:pPr>
      <w:ind w:left="720"/>
      <w:contextualSpacing/>
    </w:pPr>
  </w:style>
  <w:style w:type="paragraph" w:styleId="Tekstdymka">
    <w:name w:val="Balloon Text"/>
    <w:basedOn w:val="Normalny"/>
    <w:link w:val="TekstdymkaZnak"/>
    <w:uiPriority w:val="99"/>
    <w:semiHidden/>
    <w:unhideWhenUsed/>
    <w:rsid w:val="00F42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552"/>
    <w:rPr>
      <w:rFonts w:ascii="Segoe UI" w:hAnsi="Segoe UI" w:cs="Segoe UI"/>
      <w:sz w:val="18"/>
      <w:szCs w:val="18"/>
    </w:rPr>
  </w:style>
  <w:style w:type="paragraph" w:customStyle="1" w:styleId="ZnakZnak">
    <w:name w:val="Znak Znak"/>
    <w:basedOn w:val="Normalny"/>
    <w:rsid w:val="000829AB"/>
    <w:pPr>
      <w:suppressAutoHyphens/>
      <w:spacing w:after="0" w:line="360" w:lineRule="auto"/>
      <w:jc w:val="both"/>
    </w:pPr>
    <w:rPr>
      <w:rFonts w:ascii="Verdana" w:eastAsia="Times New Roman" w:hAnsi="Verdana" w:cs="Times New Roman"/>
      <w:sz w:val="20"/>
      <w:szCs w:val="20"/>
      <w:lang w:eastAsia="ar-SA"/>
    </w:rPr>
  </w:style>
  <w:style w:type="paragraph" w:styleId="Tekstprzypisudolnego">
    <w:name w:val="footnote text"/>
    <w:basedOn w:val="Normalny"/>
    <w:link w:val="TekstprzypisudolnegoZnak"/>
    <w:semiHidden/>
    <w:rsid w:val="006F028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6F0281"/>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6F0281"/>
    <w:rPr>
      <w:vertAlign w:val="superscript"/>
    </w:rPr>
  </w:style>
  <w:style w:type="paragraph" w:styleId="Tekstpodstawowy2">
    <w:name w:val="Body Text 2"/>
    <w:basedOn w:val="Normalny"/>
    <w:link w:val="Tekstpodstawowy2Znak"/>
    <w:rsid w:val="008D742D"/>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8D742D"/>
    <w:rPr>
      <w:rFonts w:ascii="Times New Roman" w:eastAsia="Times New Roman" w:hAnsi="Times New Roman" w:cs="Times New Roman"/>
      <w:sz w:val="24"/>
      <w:szCs w:val="20"/>
    </w:rPr>
  </w:style>
  <w:style w:type="paragraph" w:styleId="Tekstpodstawowy">
    <w:name w:val="Body Text"/>
    <w:basedOn w:val="Normalny"/>
    <w:link w:val="TekstpodstawowyZnak"/>
    <w:uiPriority w:val="99"/>
    <w:semiHidden/>
    <w:unhideWhenUsed/>
    <w:rsid w:val="000C7DEB"/>
    <w:pPr>
      <w:spacing w:after="120"/>
    </w:pPr>
  </w:style>
  <w:style w:type="character" w:customStyle="1" w:styleId="TekstpodstawowyZnak">
    <w:name w:val="Tekst podstawowy Znak"/>
    <w:basedOn w:val="Domylnaczcionkaakapitu"/>
    <w:link w:val="Tekstpodstawowy"/>
    <w:uiPriority w:val="99"/>
    <w:semiHidden/>
    <w:rsid w:val="000C7DEB"/>
  </w:style>
  <w:style w:type="paragraph" w:styleId="Zwykytekst">
    <w:name w:val="Plain Text"/>
    <w:basedOn w:val="Normalny"/>
    <w:link w:val="ZwykytekstZnak"/>
    <w:uiPriority w:val="99"/>
    <w:rsid w:val="000C7DEB"/>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0C7DEB"/>
    <w:rPr>
      <w:rFonts w:ascii="Courier New" w:eastAsia="Times New Roman" w:hAnsi="Courier New" w:cs="Courier New"/>
      <w:sz w:val="20"/>
      <w:szCs w:val="20"/>
    </w:rPr>
  </w:style>
  <w:style w:type="paragraph" w:customStyle="1" w:styleId="Standard">
    <w:name w:val="Standard"/>
    <w:qFormat/>
    <w:rsid w:val="00A665A8"/>
    <w:pPr>
      <w:suppressAutoHyphens/>
      <w:spacing w:after="200" w:line="276" w:lineRule="auto"/>
      <w:textAlignment w:val="baseline"/>
    </w:pPr>
    <w:rPr>
      <w:rFonts w:ascii="Times New Roman" w:eastAsia="Times New Roman" w:hAnsi="Times New Roman" w:cs="Times New Roman"/>
      <w:color w:val="00000A"/>
      <w:sz w:val="20"/>
      <w:szCs w:val="24"/>
    </w:rPr>
  </w:style>
  <w:style w:type="character" w:styleId="Wyrnieniedelikatne">
    <w:name w:val="Subtle Emphasis"/>
    <w:basedOn w:val="Domylnaczcionkaakapitu"/>
    <w:uiPriority w:val="19"/>
    <w:qFormat/>
    <w:rsid w:val="00C94F9F"/>
    <w:rPr>
      <w:i/>
      <w:iCs/>
      <w:color w:val="808080" w:themeColor="text1" w:themeTint="7F"/>
    </w:rPr>
  </w:style>
  <w:style w:type="paragraph" w:styleId="Bezodstpw">
    <w:name w:val="No Spacing"/>
    <w:qFormat/>
    <w:rsid w:val="00C94F9F"/>
    <w:pPr>
      <w:suppressAutoHyphens/>
      <w:spacing w:after="200" w:line="240" w:lineRule="auto"/>
      <w:textAlignment w:val="baseline"/>
    </w:pPr>
    <w:rPr>
      <w:rFonts w:ascii="Calibri" w:eastAsia="Calibri" w:hAnsi="Calibri" w:cs="Times New Roman"/>
      <w:color w:val="00000A"/>
      <w:sz w:val="20"/>
    </w:rPr>
  </w:style>
  <w:style w:type="character" w:styleId="Odwoaniedokomentarza">
    <w:name w:val="annotation reference"/>
    <w:basedOn w:val="Domylnaczcionkaakapitu"/>
    <w:uiPriority w:val="99"/>
    <w:semiHidden/>
    <w:unhideWhenUsed/>
    <w:rsid w:val="00B71511"/>
    <w:rPr>
      <w:sz w:val="16"/>
      <w:szCs w:val="16"/>
    </w:rPr>
  </w:style>
  <w:style w:type="paragraph" w:styleId="Tekstkomentarza">
    <w:name w:val="annotation text"/>
    <w:basedOn w:val="Normalny"/>
    <w:link w:val="TekstkomentarzaZnak"/>
    <w:uiPriority w:val="99"/>
    <w:unhideWhenUsed/>
    <w:rsid w:val="00B71511"/>
    <w:pPr>
      <w:spacing w:line="240" w:lineRule="auto"/>
    </w:pPr>
    <w:rPr>
      <w:sz w:val="20"/>
      <w:szCs w:val="20"/>
    </w:rPr>
  </w:style>
  <w:style w:type="character" w:customStyle="1" w:styleId="TekstkomentarzaZnak">
    <w:name w:val="Tekst komentarza Znak"/>
    <w:basedOn w:val="Domylnaczcionkaakapitu"/>
    <w:link w:val="Tekstkomentarza"/>
    <w:uiPriority w:val="99"/>
    <w:rsid w:val="00B71511"/>
    <w:rPr>
      <w:sz w:val="20"/>
      <w:szCs w:val="20"/>
    </w:rPr>
  </w:style>
  <w:style w:type="paragraph" w:styleId="Tematkomentarza">
    <w:name w:val="annotation subject"/>
    <w:basedOn w:val="Tekstkomentarza"/>
    <w:next w:val="Tekstkomentarza"/>
    <w:link w:val="TematkomentarzaZnak"/>
    <w:uiPriority w:val="99"/>
    <w:semiHidden/>
    <w:unhideWhenUsed/>
    <w:rsid w:val="00B71511"/>
    <w:rPr>
      <w:b/>
      <w:bCs/>
    </w:rPr>
  </w:style>
  <w:style w:type="character" w:customStyle="1" w:styleId="TematkomentarzaZnak">
    <w:name w:val="Temat komentarza Znak"/>
    <w:basedOn w:val="TekstkomentarzaZnak"/>
    <w:link w:val="Tematkomentarza"/>
    <w:uiPriority w:val="99"/>
    <w:semiHidden/>
    <w:rsid w:val="00B71511"/>
    <w:rPr>
      <w:b/>
      <w:bCs/>
      <w:sz w:val="20"/>
      <w:szCs w:val="20"/>
    </w:rPr>
  </w:style>
  <w:style w:type="paragraph" w:styleId="Nagwek">
    <w:name w:val="header"/>
    <w:basedOn w:val="Normalny"/>
    <w:link w:val="NagwekZnak"/>
    <w:uiPriority w:val="99"/>
    <w:unhideWhenUsed/>
    <w:rsid w:val="00233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9C9"/>
  </w:style>
  <w:style w:type="paragraph" w:styleId="Cytatintensywny">
    <w:name w:val="Intense Quote"/>
    <w:basedOn w:val="Normalny"/>
    <w:next w:val="Normalny"/>
    <w:link w:val="CytatintensywnyZnak"/>
    <w:uiPriority w:val="30"/>
    <w:qFormat/>
    <w:rsid w:val="002339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2339C9"/>
    <w:rPr>
      <w:i/>
      <w:iCs/>
      <w:color w:val="5B9BD5" w:themeColor="accent1"/>
    </w:rPr>
  </w:style>
  <w:style w:type="character" w:styleId="Uwydatnienie">
    <w:name w:val="Emphasis"/>
    <w:basedOn w:val="Domylnaczcionkaakapitu"/>
    <w:uiPriority w:val="20"/>
    <w:qFormat/>
    <w:rsid w:val="00A444C8"/>
    <w:rPr>
      <w:i/>
      <w:iCs/>
      <w:color w:val="auto"/>
    </w:rPr>
  </w:style>
  <w:style w:type="paragraph" w:styleId="Poprawka">
    <w:name w:val="Revision"/>
    <w:hidden/>
    <w:uiPriority w:val="99"/>
    <w:semiHidden/>
    <w:rsid w:val="00D93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45">
      <w:bodyDiv w:val="1"/>
      <w:marLeft w:val="0"/>
      <w:marRight w:val="0"/>
      <w:marTop w:val="0"/>
      <w:marBottom w:val="0"/>
      <w:divBdr>
        <w:top w:val="none" w:sz="0" w:space="0" w:color="auto"/>
        <w:left w:val="none" w:sz="0" w:space="0" w:color="auto"/>
        <w:bottom w:val="none" w:sz="0" w:space="0" w:color="auto"/>
        <w:right w:val="none" w:sz="0" w:space="0" w:color="auto"/>
      </w:divBdr>
    </w:div>
    <w:div w:id="337538748">
      <w:bodyDiv w:val="1"/>
      <w:marLeft w:val="0"/>
      <w:marRight w:val="0"/>
      <w:marTop w:val="0"/>
      <w:marBottom w:val="0"/>
      <w:divBdr>
        <w:top w:val="none" w:sz="0" w:space="0" w:color="auto"/>
        <w:left w:val="none" w:sz="0" w:space="0" w:color="auto"/>
        <w:bottom w:val="none" w:sz="0" w:space="0" w:color="auto"/>
        <w:right w:val="none" w:sz="0" w:space="0" w:color="auto"/>
      </w:divBdr>
    </w:div>
    <w:div w:id="556013180">
      <w:bodyDiv w:val="1"/>
      <w:marLeft w:val="0"/>
      <w:marRight w:val="0"/>
      <w:marTop w:val="0"/>
      <w:marBottom w:val="0"/>
      <w:divBdr>
        <w:top w:val="none" w:sz="0" w:space="0" w:color="auto"/>
        <w:left w:val="none" w:sz="0" w:space="0" w:color="auto"/>
        <w:bottom w:val="none" w:sz="0" w:space="0" w:color="auto"/>
        <w:right w:val="none" w:sz="0" w:space="0" w:color="auto"/>
      </w:divBdr>
      <w:divsChild>
        <w:div w:id="1306161931">
          <w:marLeft w:val="0"/>
          <w:marRight w:val="0"/>
          <w:marTop w:val="0"/>
          <w:marBottom w:val="240"/>
          <w:divBdr>
            <w:top w:val="none" w:sz="0" w:space="0" w:color="auto"/>
            <w:left w:val="none" w:sz="0" w:space="0" w:color="auto"/>
            <w:bottom w:val="none" w:sz="0" w:space="0" w:color="auto"/>
            <w:right w:val="none" w:sz="0" w:space="0" w:color="auto"/>
          </w:divBdr>
          <w:divsChild>
            <w:div w:id="6872142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854681662">
      <w:bodyDiv w:val="1"/>
      <w:marLeft w:val="0"/>
      <w:marRight w:val="0"/>
      <w:marTop w:val="0"/>
      <w:marBottom w:val="0"/>
      <w:divBdr>
        <w:top w:val="none" w:sz="0" w:space="0" w:color="auto"/>
        <w:left w:val="none" w:sz="0" w:space="0" w:color="auto"/>
        <w:bottom w:val="none" w:sz="0" w:space="0" w:color="auto"/>
        <w:right w:val="none" w:sz="0" w:space="0" w:color="auto"/>
      </w:divBdr>
    </w:div>
    <w:div w:id="1901361251">
      <w:bodyDiv w:val="1"/>
      <w:marLeft w:val="0"/>
      <w:marRight w:val="0"/>
      <w:marTop w:val="0"/>
      <w:marBottom w:val="0"/>
      <w:divBdr>
        <w:top w:val="none" w:sz="0" w:space="0" w:color="auto"/>
        <w:left w:val="none" w:sz="0" w:space="0" w:color="auto"/>
        <w:bottom w:val="none" w:sz="0" w:space="0" w:color="auto"/>
        <w:right w:val="none" w:sz="0" w:space="0" w:color="auto"/>
      </w:divBdr>
    </w:div>
    <w:div w:id="1909804072">
      <w:bodyDiv w:val="1"/>
      <w:marLeft w:val="0"/>
      <w:marRight w:val="0"/>
      <w:marTop w:val="0"/>
      <w:marBottom w:val="0"/>
      <w:divBdr>
        <w:top w:val="none" w:sz="0" w:space="0" w:color="auto"/>
        <w:left w:val="none" w:sz="0" w:space="0" w:color="auto"/>
        <w:bottom w:val="none" w:sz="0" w:space="0" w:color="auto"/>
        <w:right w:val="none" w:sz="0" w:space="0" w:color="auto"/>
      </w:divBdr>
    </w:div>
    <w:div w:id="21394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71D0A-3B5B-4C84-A6D3-927FF83E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7360</Words>
  <Characters>44162</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KasiaSz</dc:creator>
  <cp:lastModifiedBy>Szymon Zajonc</cp:lastModifiedBy>
  <cp:revision>17</cp:revision>
  <cp:lastPrinted>2021-05-31T10:29:00Z</cp:lastPrinted>
  <dcterms:created xsi:type="dcterms:W3CDTF">2023-10-05T11:41:00Z</dcterms:created>
  <dcterms:modified xsi:type="dcterms:W3CDTF">2023-10-12T09:09:00Z</dcterms:modified>
</cp:coreProperties>
</file>